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ADD3" w14:textId="79D92FB1" w:rsidR="005E12C4" w:rsidRPr="00D97E4C" w:rsidRDefault="00742B5D" w:rsidP="00D97E4C">
      <w:pPr>
        <w:tabs>
          <w:tab w:val="left" w:pos="6237"/>
        </w:tabs>
        <w:spacing w:after="3000"/>
      </w:pPr>
      <w:r>
        <w:rPr>
          <w:b/>
          <w:bCs/>
          <w:noProof/>
          <w:szCs w:val="20"/>
        </w:rPr>
        <mc:AlternateContent>
          <mc:Choice Requires="wps">
            <w:drawing>
              <wp:anchor distT="0" distB="0" distL="114300" distR="114300" simplePos="0" relativeHeight="251660287" behindDoc="0" locked="0" layoutInCell="1" allowOverlap="0" wp14:anchorId="3101E2E4" wp14:editId="1C079E87">
                <wp:simplePos x="0" y="0"/>
                <wp:positionH relativeFrom="rightMargin">
                  <wp:posOffset>-1440180</wp:posOffset>
                </wp:positionH>
                <wp:positionV relativeFrom="page">
                  <wp:posOffset>3024505</wp:posOffset>
                </wp:positionV>
                <wp:extent cx="1440180" cy="179705"/>
                <wp:effectExtent l="0" t="0" r="0" b="0"/>
                <wp:wrapNone/>
                <wp:docPr id="18308947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79705"/>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txbx>
                        <w:txbxContent>
                          <w:p w14:paraId="15F2ABB9" w14:textId="0DE72687" w:rsidR="004D46CC" w:rsidRPr="003D760E" w:rsidRDefault="002579C1" w:rsidP="00557CAB">
                            <w:pPr>
                              <w:spacing w:after="0"/>
                              <w:jc w:val="right"/>
                              <w:rPr>
                                <w:rFonts w:cs="Open Sans"/>
                                <w:b/>
                                <w:bCs/>
                              </w:rPr>
                            </w:pPr>
                            <w:r>
                              <w:t>1</w:t>
                            </w:r>
                            <w:r w:rsidR="001C0640">
                              <w:t>2</w:t>
                            </w:r>
                            <w:r w:rsidR="00F411FD">
                              <w:rPr>
                                <w:rFonts w:cs="Open Sans"/>
                              </w:rPr>
                              <w:t xml:space="preserve">. </w:t>
                            </w:r>
                            <w:r w:rsidR="001C0640">
                              <w:rPr>
                                <w:rFonts w:cs="Open Sans"/>
                              </w:rPr>
                              <w:t>Dezem</w:t>
                            </w:r>
                            <w:r>
                              <w:rPr>
                                <w:rFonts w:cs="Open Sans"/>
                              </w:rPr>
                              <w:t xml:space="preserve">ber </w:t>
                            </w:r>
                            <w:r w:rsidR="00F411FD">
                              <w:rPr>
                                <w:rFonts w:cs="Open Sans"/>
                              </w:rPr>
                              <w:t>202</w:t>
                            </w:r>
                            <w:r w:rsidR="001C0640">
                              <w:rPr>
                                <w:rFonts w:cs="Open San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1E2E4" id="_x0000_t202" coordsize="21600,21600" o:spt="202" path="m,l,21600r21600,l21600,xe">
                <v:stroke joinstyle="miter"/>
                <v:path gradientshapeok="t" o:connecttype="rect"/>
              </v:shapetype>
              <v:shape id="Text Box 14" o:spid="_x0000_s1026" type="#_x0000_t202" style="position:absolute;margin-left:-113.4pt;margin-top:238.15pt;width:113.4pt;height:14.15pt;z-index:25166028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" o:allowoverlap="f" fillcolor="white [3212]" stroked="f" strokecolor="#000a11 [484]" strokeweight="1pt">
                <v:textbox inset="0,0,0,0">
                  <w:txbxContent>
                    <w:p w14:paraId="15F2ABB9" w14:textId="0DE72687" w:rsidR="004D46CC" w:rsidRPr="003D760E" w:rsidRDefault="002579C1" w:rsidP="00557CAB">
                      <w:pPr>
                        <w:spacing w:after="0"/>
                        <w:jc w:val="right"/>
                        <w:rPr>
                          <w:rFonts w:cs="Open Sans"/>
                          <w:b/>
                          <w:bCs/>
                        </w:rPr>
                      </w:pPr>
                      <w:r>
                        <w:t>1</w:t>
                      </w:r>
                      <w:r w:rsidR="001C0640">
                        <w:t>2</w:t>
                      </w:r>
                      <w:r w:rsidR="00F411FD">
                        <w:rPr>
                          <w:rFonts w:cs="Open Sans"/>
                        </w:rPr>
                        <w:t xml:space="preserve">. </w:t>
                      </w:r>
                      <w:r w:rsidR="001C0640">
                        <w:rPr>
                          <w:rFonts w:cs="Open Sans"/>
                        </w:rPr>
                        <w:t>Dezem</w:t>
                      </w:r>
                      <w:r>
                        <w:rPr>
                          <w:rFonts w:cs="Open Sans"/>
                        </w:rPr>
                        <w:t xml:space="preserve">ber </w:t>
                      </w:r>
                      <w:r w:rsidR="00F411FD">
                        <w:rPr>
                          <w:rFonts w:cs="Open Sans"/>
                        </w:rPr>
                        <w:t>202</w:t>
                      </w:r>
                      <w:r w:rsidR="001C0640">
                        <w:rPr>
                          <w:rFonts w:cs="Open Sans"/>
                        </w:rPr>
                        <w:t>5</w:t>
                      </w:r>
                    </w:p>
                  </w:txbxContent>
                </v:textbox>
                <w10:wrap anchorx="margin" anchory="page"/>
              </v:shape>
            </w:pict>
          </mc:Fallback>
        </mc:AlternateContent>
      </w:r>
      <w:r>
        <w:rPr>
          <w:noProof/>
          <w:szCs w:val="20"/>
        </w:rPr>
        <mc:AlternateContent>
          <mc:Choice Requires="wps">
            <w:drawing>
              <wp:anchor distT="0" distB="0" distL="114300" distR="114300" simplePos="0" relativeHeight="251669504" behindDoc="0" locked="1" layoutInCell="1" allowOverlap="1" wp14:anchorId="306A1CDF" wp14:editId="1BC44D72">
                <wp:simplePos x="0" y="0"/>
                <wp:positionH relativeFrom="page">
                  <wp:posOffset>901065</wp:posOffset>
                </wp:positionH>
                <wp:positionV relativeFrom="page">
                  <wp:posOffset>1440180</wp:posOffset>
                </wp:positionV>
                <wp:extent cx="2879725" cy="629920"/>
                <wp:effectExtent l="0" t="1905" r="635" b="0"/>
                <wp:wrapNone/>
                <wp:docPr id="17512562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629920"/>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txbx>
                        <w:txbxContent>
                          <w:p w14:paraId="730FB9F3" w14:textId="312DDF39" w:rsidR="009A105F" w:rsidRPr="00AC5EB5" w:rsidRDefault="00FD5CDD" w:rsidP="00FC02FF">
                            <w:pPr>
                              <w:pStyle w:val="vermerk"/>
                            </w:pPr>
                            <w:r>
                              <w:t>Investitionsbooster</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06A1CDF" id="Text Box 21" o:spid="_x0000_s1028" type="#_x0000_t202" style="position:absolute;margin-left:70.95pt;margin-top:113.4pt;width:226.75pt;height:4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" fillcolor="white [3212]" stroked="f" strokecolor="#000a11 [484]" strokeweight="1pt">
                <v:textbox inset="0,0,0,0">
                  <w:txbxContent>
                    <w:p w14:paraId="730FB9F3" w14:textId="312DDF39" w:rsidR="009A105F" w:rsidRPr="00AC5EB5" w:rsidRDefault="00FD5CDD" w:rsidP="00FC02FF">
                      <w:pPr>
                        <w:pStyle w:val="vermerk"/>
                      </w:pPr>
                      <w:r>
                        <w:t>Investitionsbooster</w:t>
                      </w:r>
                    </w:p>
                  </w:txbxContent>
                </v:textbox>
                <w10:wrap anchorx="page" anchory="page"/>
                <w10:anchorlock/>
              </v:shape>
            </w:pict>
          </mc:Fallback>
        </mc:AlternateContent>
      </w:r>
      <w:r>
        <w:rPr>
          <w:noProof/>
          <w:szCs w:val="20"/>
        </w:rPr>
        <mc:AlternateContent>
          <mc:Choice Requires="wps">
            <w:drawing>
              <wp:anchor distT="0" distB="0" distL="114300" distR="114300" simplePos="0" relativeHeight="251670528" behindDoc="0" locked="1" layoutInCell="1" allowOverlap="0" wp14:anchorId="71E25AE5" wp14:editId="7C0EE0CD">
                <wp:simplePos x="0" y="0"/>
                <wp:positionH relativeFrom="page">
                  <wp:posOffset>900430</wp:posOffset>
                </wp:positionH>
                <wp:positionV relativeFrom="page">
                  <wp:posOffset>2250440</wp:posOffset>
                </wp:positionV>
                <wp:extent cx="2879725" cy="647700"/>
                <wp:effectExtent l="0" t="2540" r="1270" b="0"/>
                <wp:wrapNone/>
                <wp:docPr id="4412191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647700"/>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txbx>
                        <w:txbxContent>
                          <w:p w14:paraId="489727A4" w14:textId="1CB18D7A" w:rsidR="005F600E" w:rsidRPr="00AC5EB5" w:rsidRDefault="00F40B85" w:rsidP="00AC5EB5">
                            <w:pPr>
                              <w:pStyle w:val="Untertitelbold"/>
                            </w:pPr>
                            <w:r>
                              <w:t>Entwurf eines Geset</w:t>
                            </w:r>
                            <w:r w:rsidR="00D02FDB">
                              <w:t>zes für ein steuerliches Investitionsprogramm zur Stärkung des Wirtschaftsstandortes Deutschland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E25AE5" id="Text Box 23" o:spid="_x0000_s1029" type="#_x0000_t202" style="position:absolute;margin-left:70.9pt;margin-top:177.2pt;width:226.75pt;height: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" o:allowoverlap="f" fillcolor="white [3212]" stroked="f" strokecolor="#000a11 [484]" strokeweight="1pt">
                <v:textbox inset="0,0,0,0">
                  <w:txbxContent>
                    <w:p w14:paraId="489727A4" w14:textId="1CB18D7A" w:rsidR="005F600E" w:rsidRPr="00AC5EB5" w:rsidRDefault="00F40B85" w:rsidP="00AC5EB5">
                      <w:pPr>
                        <w:pStyle w:val="Untertitelbold"/>
                      </w:pPr>
                      <w:r>
                        <w:t>Entwurf eines Geset</w:t>
                      </w:r>
                      <w:r w:rsidR="00D02FDB">
                        <w:t>zes für ein steuerliches Investitionsprogramm zur Stärkung des Wirtschaftsstandortes Deutschland</w:t>
                      </w:r>
                    </w:p>
                  </w:txbxContent>
                </v:textbox>
                <w10:wrap anchorx="page" anchory="page"/>
                <w10:anchorlock/>
              </v:shape>
            </w:pict>
          </mc:Fallback>
        </mc:AlternateContent>
      </w:r>
      <w:r>
        <w:rPr>
          <w:noProof/>
        </w:rPr>
        <mc:AlternateContent>
          <mc:Choice Requires="wps">
            <w:drawing>
              <wp:anchor distT="0" distB="0" distL="114300" distR="114300" simplePos="0" relativeHeight="251668480" behindDoc="0" locked="0" layoutInCell="1" allowOverlap="1" wp14:anchorId="13C5F2C3" wp14:editId="7EBDE59D">
                <wp:simplePos x="0" y="0"/>
                <wp:positionH relativeFrom="page">
                  <wp:posOffset>4883785</wp:posOffset>
                </wp:positionH>
                <wp:positionV relativeFrom="page">
                  <wp:posOffset>888365</wp:posOffset>
                </wp:positionV>
                <wp:extent cx="0" cy="0"/>
                <wp:effectExtent l="6985" t="12065" r="12065" b="6985"/>
                <wp:wrapNone/>
                <wp:docPr id="9087048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straightConnector1">
                          <a:avLst/>
                        </a:prstGeom>
                        <a:noFill/>
                        <a:ln w="12700">
                          <a:solidFill>
                            <a:schemeClr val="accent1">
                              <a:lumMod val="1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75CED46" id="_x0000_t32" coordsize="21600,21600" o:spt="32" o:oned="t" path="m,l21600,21600e" filled="f">
                <v:path arrowok="t" fillok="f" o:connecttype="none"/>
                <o:lock v:ext="edit" shapetype="t"/>
              </v:shapetype>
              <v:shape id="AutoShape 10" o:spid="_x0000_s1026" type="#_x0000_t32" style="position:absolute;margin-left:384.55pt;margin-top:69.95pt;width:0;height:0;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" strokecolor="#000a11 [484]" strokeweight="1pt">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BFEE826" wp14:editId="192DFE33">
                <wp:simplePos x="0" y="0"/>
                <wp:positionH relativeFrom="column">
                  <wp:posOffset>4217670</wp:posOffset>
                </wp:positionH>
                <wp:positionV relativeFrom="paragraph">
                  <wp:posOffset>-240665</wp:posOffset>
                </wp:positionV>
                <wp:extent cx="0" cy="0"/>
                <wp:effectExtent l="12700" t="8890" r="6350" b="10160"/>
                <wp:wrapNone/>
                <wp:docPr id="111349856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35BD01" id="AutoShape 3" o:spid="_x0000_s1026" type="#_x0000_t32" style="position:absolute;margin-left:332.1pt;margin-top:-18.9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"/>
            </w:pict>
          </mc:Fallback>
        </mc:AlternateContent>
      </w:r>
    </w:p>
    <w:p w14:paraId="69AE681E" w14:textId="77777777" w:rsidR="00347CD5" w:rsidRPr="00D97E4C" w:rsidRDefault="00347CD5" w:rsidP="0042169E">
      <w:pPr>
        <w:tabs>
          <w:tab w:val="left" w:pos="5868"/>
        </w:tabs>
        <w:spacing w:after="0" w:line="168" w:lineRule="exact"/>
      </w:pPr>
      <w:r w:rsidRPr="00D97E4C">
        <w:tab/>
      </w:r>
      <w:r w:rsidR="00E35BC4" w:rsidRPr="00D97E4C">
        <w:tab/>
      </w:r>
    </w:p>
    <w:p w14:paraId="3712BB65" w14:textId="77813C4B" w:rsidR="00EC075A" w:rsidRDefault="00742B5D" w:rsidP="00B96881">
      <w:pPr>
        <w:pStyle w:val="Text"/>
        <w:rPr>
          <w:b/>
          <w:bCs/>
        </w:rPr>
      </w:pPr>
      <w:r w:rsidRPr="00742B5D">
        <w:rPr>
          <w:b/>
          <w:bCs/>
        </w:rPr>
        <w:t>Worum geht</w:t>
      </w:r>
      <w:r>
        <w:rPr>
          <w:b/>
          <w:bCs/>
        </w:rPr>
        <w:t xml:space="preserve"> es</w:t>
      </w:r>
      <w:r w:rsidRPr="00742B5D">
        <w:rPr>
          <w:b/>
          <w:bCs/>
        </w:rPr>
        <w:t>?</w:t>
      </w:r>
    </w:p>
    <w:p w14:paraId="45BE20F4" w14:textId="6E69AD8C" w:rsidR="00742B5D" w:rsidRDefault="00D02FDB" w:rsidP="00B96881">
      <w:pPr>
        <w:pStyle w:val="Text"/>
        <w:rPr>
          <w:rFonts w:cs="Open Sans"/>
        </w:rPr>
      </w:pPr>
      <w:r>
        <w:rPr>
          <w:rFonts w:cs="Open Sans"/>
        </w:rPr>
        <w:t xml:space="preserve">Deutschland leidet an sinkender Wettbewerbsfähigkeit und </w:t>
      </w:r>
      <w:r w:rsidR="00C57B02">
        <w:rPr>
          <w:rFonts w:cs="Open Sans"/>
        </w:rPr>
        <w:t xml:space="preserve">zu </w:t>
      </w:r>
      <w:r>
        <w:rPr>
          <w:rFonts w:cs="Open Sans"/>
        </w:rPr>
        <w:t>geringer Investitionstätigkeit. Die Koalition hat sich daher mit dem Gesetz für ein steuerliches Investitionsprogramm zur Stärkung des Wirtschaftsstandortes Deutschland</w:t>
      </w:r>
      <w:r w:rsidR="001C0640">
        <w:rPr>
          <w:rFonts w:cs="Open Sans"/>
        </w:rPr>
        <w:t xml:space="preserve"> zum Ziel gesetzt, die Wettbewerbsfähigkeit und die Investitionsrahmenbedingungen </w:t>
      </w:r>
      <w:r w:rsidR="00C57B02">
        <w:rPr>
          <w:rFonts w:cs="Open Sans"/>
        </w:rPr>
        <w:t xml:space="preserve">steuerlich </w:t>
      </w:r>
      <w:r w:rsidR="001C0640">
        <w:rPr>
          <w:rFonts w:cs="Open Sans"/>
        </w:rPr>
        <w:t xml:space="preserve">zu verbessern. </w:t>
      </w:r>
    </w:p>
    <w:p w14:paraId="5B9A952E" w14:textId="2FEBD17E" w:rsidR="001C0640" w:rsidRDefault="001C0640" w:rsidP="00B96881">
      <w:pPr>
        <w:pStyle w:val="Text"/>
        <w:rPr>
          <w:rFonts w:cs="Open Sans"/>
        </w:rPr>
      </w:pPr>
      <w:r>
        <w:rPr>
          <w:rFonts w:cs="Open Sans"/>
        </w:rPr>
        <w:t>Folgende Maßnahmen beinhaltet der Gesetzentwurf und sind aus Sicht des BGA für die Unternehmen des Groß- und Außenhandels und die B2B-Dienstleister relevant:</w:t>
      </w:r>
    </w:p>
    <w:p w14:paraId="44020B44" w14:textId="44636472" w:rsidR="001C0640" w:rsidRDefault="001C0640" w:rsidP="001C0640">
      <w:pPr>
        <w:pStyle w:val="Text"/>
        <w:numPr>
          <w:ilvl w:val="0"/>
          <w:numId w:val="32"/>
        </w:numPr>
        <w:rPr>
          <w:rFonts w:cs="Open Sans"/>
        </w:rPr>
      </w:pPr>
      <w:r>
        <w:rPr>
          <w:rFonts w:cs="Open Sans"/>
        </w:rPr>
        <w:t xml:space="preserve">Wiedereinführung und Aufstockung der degressiven AfA </w:t>
      </w:r>
      <w:r w:rsidR="0003184F">
        <w:rPr>
          <w:rFonts w:cs="Open Sans"/>
        </w:rPr>
        <w:t xml:space="preserve">in Höhe von 30 Prozent, maximal das 3-fache der linearen Abschreibung für bewegliche Wirtschaftsgüter des Anlagevermögens, die nach dem 30. Juni 2025 und vor dem 1. Januar 2028 angeschafft werden </w:t>
      </w:r>
      <w:r>
        <w:rPr>
          <w:rFonts w:cs="Open Sans"/>
        </w:rPr>
        <w:t>– „Investitions-Booster“ (§ 7 Absatz 2 EStG);</w:t>
      </w:r>
    </w:p>
    <w:p w14:paraId="109ACA64" w14:textId="6D6FCBB2" w:rsidR="001C0640" w:rsidRDefault="002F2A43" w:rsidP="001C0640">
      <w:pPr>
        <w:pStyle w:val="Text"/>
        <w:numPr>
          <w:ilvl w:val="0"/>
          <w:numId w:val="32"/>
        </w:numPr>
        <w:rPr>
          <w:rFonts w:cs="Open Sans"/>
        </w:rPr>
      </w:pPr>
      <w:r>
        <w:rPr>
          <w:rFonts w:cs="Open Sans"/>
        </w:rPr>
        <w:t>s</w:t>
      </w:r>
      <w:r w:rsidR="001C0640">
        <w:rPr>
          <w:rFonts w:cs="Open Sans"/>
        </w:rPr>
        <w:t xml:space="preserve">chrittweise Senkung des Körperschaftsteuersatzes ab dem 1. Januar 2028 von derzeit 15 Prozent </w:t>
      </w:r>
      <w:r w:rsidR="005E7CEC">
        <w:rPr>
          <w:rFonts w:cs="Open Sans"/>
        </w:rPr>
        <w:t>in fünf Schritten auf 14% in 2028, 13% in 2029, 12% in 2030, 11% in 20</w:t>
      </w:r>
      <w:r w:rsidR="004B4F50">
        <w:rPr>
          <w:rFonts w:cs="Open Sans"/>
        </w:rPr>
        <w:t xml:space="preserve">31 und </w:t>
      </w:r>
      <w:r w:rsidR="001C0640">
        <w:rPr>
          <w:rFonts w:cs="Open Sans"/>
        </w:rPr>
        <w:t>auf 10 Prozent ab 203</w:t>
      </w:r>
      <w:r w:rsidR="005E7CEC">
        <w:rPr>
          <w:rFonts w:cs="Open Sans"/>
        </w:rPr>
        <w:t>2</w:t>
      </w:r>
      <w:r w:rsidR="001C0640">
        <w:rPr>
          <w:rFonts w:cs="Open Sans"/>
        </w:rPr>
        <w:t xml:space="preserve"> (§ 23 Absatz 1 KStG);</w:t>
      </w:r>
    </w:p>
    <w:p w14:paraId="7F06C31F" w14:textId="0FB4CE53" w:rsidR="001C0640" w:rsidRDefault="001C0640" w:rsidP="001C0640">
      <w:pPr>
        <w:pStyle w:val="Text"/>
        <w:numPr>
          <w:ilvl w:val="0"/>
          <w:numId w:val="32"/>
        </w:numPr>
        <w:rPr>
          <w:rFonts w:cs="Open Sans"/>
        </w:rPr>
      </w:pPr>
      <w:r>
        <w:rPr>
          <w:rFonts w:cs="Open Sans"/>
        </w:rPr>
        <w:t>Absenkung des Thesaurierungssatzes nach § 34a EStG für nicht entnommene Gewinne von derzeit 28,25 Prozent in drei Stufen auf 27 Prozent (Veranlagungszeitraum 2028/29), 26 Prozent (VZ 2030/31) und 25 Prozent (VZ 2023) (§ 34a Absatz 1 Satz 1 EStG)</w:t>
      </w:r>
      <w:r w:rsidR="00AD4BAA">
        <w:rPr>
          <w:rFonts w:cs="Open Sans"/>
        </w:rPr>
        <w:t>;</w:t>
      </w:r>
    </w:p>
    <w:p w14:paraId="33D76C64" w14:textId="47408FE9" w:rsidR="00AD4BAA" w:rsidRDefault="00AD4BAA" w:rsidP="001C0640">
      <w:pPr>
        <w:pStyle w:val="Text"/>
        <w:numPr>
          <w:ilvl w:val="0"/>
          <w:numId w:val="32"/>
        </w:numPr>
        <w:rPr>
          <w:rFonts w:cs="Open Sans"/>
        </w:rPr>
      </w:pPr>
      <w:r>
        <w:rPr>
          <w:rFonts w:cs="Open Sans"/>
        </w:rPr>
        <w:t xml:space="preserve">Einführung einer arithmetisch-degressiven Abschreibung für neu angeschaffte Elektrofahrzeuge </w:t>
      </w:r>
      <w:r w:rsidR="0003184F">
        <w:rPr>
          <w:rFonts w:cs="Open Sans"/>
        </w:rPr>
        <w:t>mit folgenden Abschreibungssätzen ab dem Jahr der Anschaffung: 75%, 10%,</w:t>
      </w:r>
      <w:r w:rsidR="002F2A43">
        <w:rPr>
          <w:rFonts w:cs="Open Sans"/>
        </w:rPr>
        <w:t xml:space="preserve"> </w:t>
      </w:r>
      <w:r w:rsidR="0003184F">
        <w:rPr>
          <w:rFonts w:cs="Open Sans"/>
        </w:rPr>
        <w:t xml:space="preserve">5%, 5%, 3%, 2% für nach dem 30. Juni 2025 und vor dem 1. Januar 2028 neu angeschaffte Elektrofahrzeuge </w:t>
      </w:r>
      <w:r>
        <w:rPr>
          <w:rFonts w:cs="Open Sans"/>
        </w:rPr>
        <w:t>(§ 7 Absatz 2a – neu – EStG);</w:t>
      </w:r>
    </w:p>
    <w:p w14:paraId="4C27770F" w14:textId="5D4DF34E" w:rsidR="00AD4BAA" w:rsidRPr="002579C1" w:rsidRDefault="00AD4BAA" w:rsidP="001C0640">
      <w:pPr>
        <w:pStyle w:val="Text"/>
        <w:numPr>
          <w:ilvl w:val="0"/>
          <w:numId w:val="32"/>
        </w:numPr>
        <w:rPr>
          <w:rFonts w:cs="Open Sans"/>
        </w:rPr>
      </w:pPr>
      <w:r>
        <w:rPr>
          <w:rFonts w:cs="Open Sans"/>
        </w:rPr>
        <w:t xml:space="preserve">Ausweitung der Bruttolistenpreisgrenze bei der sog. Dienstwagenbesteuerung für die Begünstigung von </w:t>
      </w:r>
      <w:r w:rsidR="0003184F">
        <w:rPr>
          <w:rFonts w:cs="Open Sans"/>
        </w:rPr>
        <w:t>nach dem 30. Juni 2025 angeschaffte</w:t>
      </w:r>
      <w:r w:rsidR="002F2A43">
        <w:rPr>
          <w:rFonts w:cs="Open Sans"/>
        </w:rPr>
        <w:t>n</w:t>
      </w:r>
      <w:r w:rsidR="0003184F">
        <w:rPr>
          <w:rFonts w:cs="Open Sans"/>
        </w:rPr>
        <w:t xml:space="preserve"> </w:t>
      </w:r>
      <w:r>
        <w:rPr>
          <w:rFonts w:cs="Open Sans"/>
        </w:rPr>
        <w:t>Elektrofahrzeugen</w:t>
      </w:r>
      <w:r w:rsidR="0003184F">
        <w:rPr>
          <w:rFonts w:cs="Open Sans"/>
        </w:rPr>
        <w:t xml:space="preserve"> von 70.000 Euro</w:t>
      </w:r>
      <w:r>
        <w:rPr>
          <w:rFonts w:cs="Open Sans"/>
        </w:rPr>
        <w:t xml:space="preserve"> auf 100.000 Euro (§ 6 Absatz 1 Nr. 4 Satz 2 Nr. 3 und Satz 3 Nr. 3 EStG)</w:t>
      </w:r>
      <w:r w:rsidR="0003184F">
        <w:rPr>
          <w:rFonts w:cs="Open Sans"/>
        </w:rPr>
        <w:t>.</w:t>
      </w:r>
    </w:p>
    <w:p w14:paraId="503D534C" w14:textId="0B151141" w:rsidR="00742B5D" w:rsidRDefault="00742B5D" w:rsidP="00B96881">
      <w:pPr>
        <w:pStyle w:val="Text"/>
        <w:rPr>
          <w:b/>
          <w:bCs/>
        </w:rPr>
      </w:pPr>
      <w:r w:rsidRPr="00742B5D">
        <w:rPr>
          <w:b/>
          <w:bCs/>
        </w:rPr>
        <w:t>Wer ist betroffen?</w:t>
      </w:r>
    </w:p>
    <w:p w14:paraId="160BE662" w14:textId="0B6BA10A" w:rsidR="00742B5D" w:rsidRDefault="00884D6A" w:rsidP="00B96881">
      <w:pPr>
        <w:pStyle w:val="Text"/>
      </w:pPr>
      <w:r>
        <w:t xml:space="preserve">Das Gesetz zielt auf Investitionsanreize für die Breite der deutschen Wirtschaft und legt dabei den Schwerpunkt </w:t>
      </w:r>
      <w:r w:rsidR="002F2A43">
        <w:t xml:space="preserve">auch </w:t>
      </w:r>
      <w:r>
        <w:t xml:space="preserve">auf die finanzielle Lage des Staates. Entsprechend liegt die Priorität zunächst auf verbesserten Abschreibungsbedingungen und erst ab 2028 in der Senkung der ertragsteuerlichen Belastung für Kapitalgesellschaften und Personengesellschaften. </w:t>
      </w:r>
    </w:p>
    <w:p w14:paraId="708E9E41" w14:textId="6EC15767" w:rsidR="00884D6A" w:rsidRPr="00E44429" w:rsidRDefault="00884D6A" w:rsidP="00B96881">
      <w:pPr>
        <w:pStyle w:val="Text"/>
      </w:pPr>
      <w:r>
        <w:lastRenderedPageBreak/>
        <w:t xml:space="preserve">Aus Sicht des BGA sind die gesetzlichen Regelungen im aktuell schwierigen Umfeld nur für die Unternehmen interessant, die Investitionen in die Zukunft aktuell planen und finanziell in der Lage </w:t>
      </w:r>
      <w:r w:rsidR="00CA1901">
        <w:t>sind, die</w:t>
      </w:r>
      <w:r>
        <w:t xml:space="preserve"> Finanzierung zu schultern. Viele Groß- und Außenhändler und B2B-Dienstleister halten sich jedoch angesichts sinkender Umsätze und hoher Belastungen für die Beschaffung von Gütern, Energie, Personal sowie Steuern und Abgaben mit Investitionen zurück. Nach der BGA-Konjunkturumfrage zum Jahreswechsel 2025/26 wird auch nur jedes achte Unternehmen Investitionen infolge des Investitionsboosters </w:t>
      </w:r>
      <w:r w:rsidR="008B341D">
        <w:t>umsetzen</w:t>
      </w:r>
      <w:r>
        <w:t xml:space="preserve">. </w:t>
      </w:r>
    </w:p>
    <w:p w14:paraId="4F4A6122" w14:textId="3D4003F4" w:rsidR="00742B5D" w:rsidRDefault="00742B5D" w:rsidP="00B96881">
      <w:pPr>
        <w:pStyle w:val="Text"/>
        <w:rPr>
          <w:b/>
          <w:bCs/>
        </w:rPr>
      </w:pPr>
      <w:r>
        <w:rPr>
          <w:b/>
          <w:bCs/>
        </w:rPr>
        <w:t xml:space="preserve">Wie </w:t>
      </w:r>
      <w:r w:rsidR="002C3FEC">
        <w:rPr>
          <w:b/>
          <w:bCs/>
        </w:rPr>
        <w:t>ist die Position des BGA</w:t>
      </w:r>
      <w:r>
        <w:rPr>
          <w:b/>
          <w:bCs/>
        </w:rPr>
        <w:t>?</w:t>
      </w:r>
    </w:p>
    <w:p w14:paraId="68DAE451" w14:textId="14AC6C73" w:rsidR="003A01D1" w:rsidRDefault="008B341D" w:rsidP="003A01D1">
      <w:pPr>
        <w:pStyle w:val="Text"/>
        <w:rPr>
          <w:rFonts w:eastAsia="Times New Roman" w:cs="Open Sans"/>
          <w:color w:val="000000"/>
          <w:szCs w:val="20"/>
          <w:lang w:eastAsia="de-DE"/>
          <w14:ligatures w14:val="none"/>
        </w:rPr>
      </w:pPr>
      <w:r>
        <w:rPr>
          <w:rFonts w:eastAsia="Times New Roman" w:cs="Open Sans"/>
          <w:color w:val="000000"/>
          <w:szCs w:val="20"/>
          <w:lang w:eastAsia="de-DE"/>
          <w14:ligatures w14:val="none"/>
        </w:rPr>
        <w:t>Der BGA begrüßt das schnelle Handeln von Bundesregierung und Koalition zur Verbesserung der steuerlichen Wettbewerbsfähigkeit und zur Stärkung der Investitionstätigkeit am Standort Deutschland</w:t>
      </w:r>
      <w:r w:rsidR="003A01D1">
        <w:rPr>
          <w:rFonts w:eastAsia="Times New Roman" w:cs="Open Sans"/>
          <w:color w:val="000000"/>
          <w:szCs w:val="20"/>
          <w:lang w:eastAsia="de-DE"/>
          <w14:ligatures w14:val="none"/>
        </w:rPr>
        <w:t>. Angesichts der begrenzten Impulse von Abschreibungen im Groß- und Außenhandel hat sich der BGA für ein Vorziehen der Steuersatzsenkung ausgesprochen, das Bundesregierung und Koalition bislang nicht aufgegriffen haben. Zudem hält der BGA folgende weitere steuerliche Entlastungen und strukturelle Entlastungen für erforderlich:</w:t>
      </w:r>
    </w:p>
    <w:p w14:paraId="1FA6E160" w14:textId="58426870" w:rsidR="003A01D1" w:rsidRDefault="003A01D1" w:rsidP="003A01D1">
      <w:pPr>
        <w:pStyle w:val="Text"/>
        <w:numPr>
          <w:ilvl w:val="0"/>
          <w:numId w:val="33"/>
        </w:numPr>
      </w:pPr>
      <w:r>
        <w:t>Umsetzung der zur Mitte der Legislatur angekündigten Tarifreform bei der Einkommensteuer zur Entlastung von kleinen und mittleren Einkommen, die auch kleine und mittlere Unternehmen einbezieht. Ein</w:t>
      </w:r>
      <w:r w:rsidR="00940FE5">
        <w:t>e</w:t>
      </w:r>
      <w:r>
        <w:t xml:space="preserve"> tariflich stärkere Besteuerung oberer Einkommensbezieher lehnt der BGA wegen seiner Leistungs- und Investitionsfeindlichkeit</w:t>
      </w:r>
      <w:r w:rsidR="00940FE5">
        <w:t xml:space="preserve"> für den Mittelstand ab.</w:t>
      </w:r>
    </w:p>
    <w:p w14:paraId="0267B12B" w14:textId="6F3C8475" w:rsidR="003A01D1" w:rsidRPr="00940FE5" w:rsidRDefault="003A01D1" w:rsidP="00891588">
      <w:pPr>
        <w:pStyle w:val="Text"/>
        <w:numPr>
          <w:ilvl w:val="0"/>
          <w:numId w:val="33"/>
        </w:numPr>
        <w:rPr>
          <w:rFonts w:eastAsia="Times New Roman" w:cs="Open Sans"/>
          <w:color w:val="000000"/>
          <w:szCs w:val="20"/>
          <w:lang w:eastAsia="de-DE"/>
          <w14:ligatures w14:val="none"/>
        </w:rPr>
      </w:pPr>
      <w:r>
        <w:t xml:space="preserve">Strukturelle Vereinfachungen bei der Unternehmensbesteuerung </w:t>
      </w:r>
      <w:r w:rsidR="00940FE5">
        <w:t xml:space="preserve">zur weiteren Stärkung der Wettbewerbsfähigkeit und zur Verbesserung der Rechtsformneutralität bei Umwandlungssteuer, Körperschaftsteueroption nach § 1a KStG und bei der Thesaurierungsbegünstigung. Auch haben die </w:t>
      </w:r>
      <w:r>
        <w:t xml:space="preserve">Expertenkommissionen </w:t>
      </w:r>
      <w:r w:rsidR="00940FE5">
        <w:t xml:space="preserve">beim Bundesministerium der Finanzen </w:t>
      </w:r>
      <w:r>
        <w:t xml:space="preserve">am 12. Juli 2024 </w:t>
      </w:r>
      <w:r w:rsidR="00940FE5">
        <w:t>V</w:t>
      </w:r>
      <w:r>
        <w:t xml:space="preserve">orschläge </w:t>
      </w:r>
      <w:r w:rsidR="00940FE5">
        <w:t>zur Vereinfachung</w:t>
      </w:r>
      <w:r w:rsidR="002C0240">
        <w:t xml:space="preserve"> </w:t>
      </w:r>
      <w:r w:rsidR="00940FE5">
        <w:t xml:space="preserve">und Modernisierung der Besteuerung von Unternehmen und Bürgern </w:t>
      </w:r>
      <w:r>
        <w:t>vorgelegt</w:t>
      </w:r>
      <w:r w:rsidR="00940FE5">
        <w:t xml:space="preserve">, deren Prüfung auf Praktikabilität noch aussteht. </w:t>
      </w:r>
    </w:p>
    <w:p w14:paraId="39F0DA60" w14:textId="031AAED0" w:rsidR="00742B5D" w:rsidRDefault="002C3FEC" w:rsidP="00CA1901">
      <w:pPr>
        <w:pStyle w:val="Text"/>
        <w:rPr>
          <w:b/>
          <w:bCs/>
        </w:rPr>
      </w:pPr>
      <w:r>
        <w:rPr>
          <w:b/>
          <w:bCs/>
        </w:rPr>
        <w:t>Wie ist der Verfahrensstand</w:t>
      </w:r>
      <w:r w:rsidR="00742B5D">
        <w:rPr>
          <w:b/>
          <w:bCs/>
        </w:rPr>
        <w:t>?</w:t>
      </w:r>
    </w:p>
    <w:p w14:paraId="4C141DD4" w14:textId="2A76F98F" w:rsidR="002579C1" w:rsidRPr="002579C1" w:rsidRDefault="001C0640" w:rsidP="00CA1901">
      <w:pPr>
        <w:pStyle w:val="Text"/>
        <w:rPr>
          <w:rFonts w:cs="Open Sans"/>
        </w:rPr>
      </w:pPr>
      <w:r>
        <w:rPr>
          <w:rFonts w:eastAsia="Times New Roman" w:cs="Open Sans"/>
          <w:color w:val="000000"/>
          <w:szCs w:val="20"/>
          <w:lang w:eastAsia="de-DE"/>
          <w14:ligatures w14:val="none"/>
        </w:rPr>
        <w:t xml:space="preserve">Das Gesetz ist von Deutschem Bundestag und Bundesrat beschlossen und </w:t>
      </w:r>
      <w:r w:rsidR="002C0240">
        <w:rPr>
          <w:rFonts w:eastAsia="Times New Roman" w:cs="Open Sans"/>
          <w:szCs w:val="20"/>
          <w:lang w:eastAsia="de-DE"/>
          <w14:ligatures w14:val="none"/>
        </w:rPr>
        <w:t>wurde im Bundesgesetzblatt I 2025, Nr. 161, vom 18. Juli 2025 verkündet.</w:t>
      </w:r>
    </w:p>
    <w:p w14:paraId="25831CC7" w14:textId="6B4AF061" w:rsidR="00245A2F" w:rsidRDefault="00245A2F" w:rsidP="00CA1901">
      <w:pPr>
        <w:pStyle w:val="Text"/>
        <w:tabs>
          <w:tab w:val="clear" w:pos="5585"/>
        </w:tabs>
        <w:ind w:left="1980" w:hanging="1980"/>
        <w:rPr>
          <w:b/>
          <w:bCs/>
        </w:rPr>
      </w:pPr>
      <w:r>
        <w:rPr>
          <w:b/>
          <w:bCs/>
        </w:rPr>
        <w:t>Maßnahmen des BGA:</w:t>
      </w:r>
    </w:p>
    <w:p w14:paraId="3EA9477A" w14:textId="0A42F87E" w:rsidR="00245A2F" w:rsidRPr="00245A2F" w:rsidRDefault="002C0240" w:rsidP="00CA1901">
      <w:pPr>
        <w:pStyle w:val="Text"/>
        <w:tabs>
          <w:tab w:val="clear" w:pos="5585"/>
        </w:tabs>
      </w:pPr>
      <w:r>
        <w:t>Nach Einschätzung des BGA wird die deutsche Wirtschaft auch 2026 in ein weiteres wirtschaftlich schwieriges Jahr starten. Nach der BGA-Konjunkturumfrage zum Jahreswechsel 2025/26 erwarten die Unternehmen im Groß- und Außenhandel und B2B-Diens</w:t>
      </w:r>
      <w:r w:rsidR="00CA1901">
        <w:t>t</w:t>
      </w:r>
      <w:r>
        <w:t xml:space="preserve">leister vor allem den Abbau von </w:t>
      </w:r>
      <w:r>
        <w:lastRenderedPageBreak/>
        <w:t xml:space="preserve">Bürokratie und Regulierung. Das Steuerrecht darf nicht Tabu bleiben. Deswegen wird der BGA im Rahmen seiner Gespräche und politischen Initiativen für die Umsetzung der ankündigten tariflichen Entlastung bei der Einkommensteuer und strukturelle Vereinfachungen bei der Unternehmensbesteuerung eintreten. Er wird dabei auch die Zusammenarbeit mit weiteren Spitzenverbänden der deutschen Wirtschaft suchen. </w:t>
      </w:r>
    </w:p>
    <w:p w14:paraId="3BCDDD6C" w14:textId="77777777" w:rsidR="002579C1" w:rsidRDefault="004A6F81" w:rsidP="00CA1901">
      <w:pPr>
        <w:pStyle w:val="Text"/>
        <w:tabs>
          <w:tab w:val="clear" w:pos="5585"/>
        </w:tabs>
        <w:ind w:left="1980" w:hanging="1980"/>
        <w:rPr>
          <w:b/>
          <w:bCs/>
        </w:rPr>
      </w:pPr>
      <w:r>
        <w:rPr>
          <w:b/>
          <w:bCs/>
        </w:rPr>
        <w:t>Weiterführende Informationen</w:t>
      </w:r>
      <w:r w:rsidR="002C3FEC" w:rsidRPr="002C3FEC">
        <w:rPr>
          <w:b/>
          <w:bCs/>
        </w:rPr>
        <w:t xml:space="preserve">: </w:t>
      </w:r>
      <w:r w:rsidR="002C3FEC">
        <w:rPr>
          <w:b/>
          <w:bCs/>
        </w:rPr>
        <w:tab/>
      </w:r>
    </w:p>
    <w:p w14:paraId="525ADD69" w14:textId="13AEAD9B" w:rsidR="002579C1" w:rsidRDefault="002579C1" w:rsidP="00CA1901">
      <w:pPr>
        <w:rPr>
          <w:rFonts w:eastAsia="Times New Roman" w:cs="Open Sans"/>
          <w:szCs w:val="20"/>
          <w:lang w:eastAsia="de-DE"/>
          <w14:ligatures w14:val="none"/>
        </w:rPr>
      </w:pPr>
      <w:r w:rsidRPr="00F40B85">
        <w:rPr>
          <w:rFonts w:eastAsia="Times New Roman" w:cs="Open Sans"/>
          <w:szCs w:val="20"/>
          <w:lang w:eastAsia="de-DE"/>
          <w14:ligatures w14:val="none"/>
        </w:rPr>
        <w:t xml:space="preserve">Der Gesetzentwurf kann unter </w:t>
      </w:r>
      <w:hyperlink r:id="rId8" w:history="1">
        <w:r w:rsidRPr="00F40B85">
          <w:rPr>
            <w:rStyle w:val="Hyperlink"/>
            <w:rFonts w:eastAsia="Times New Roman" w:cs="Open Sans"/>
            <w:color w:val="auto"/>
            <w:szCs w:val="20"/>
            <w:u w:val="none"/>
            <w:lang w:eastAsia="de-DE"/>
            <w14:ligatures w14:val="none"/>
          </w:rPr>
          <w:t>www.bundestag.de</w:t>
        </w:r>
      </w:hyperlink>
      <w:r w:rsidRPr="00F40B85">
        <w:rPr>
          <w:rFonts w:eastAsia="Times New Roman" w:cs="Open Sans"/>
          <w:szCs w:val="20"/>
          <w:lang w:eastAsia="de-DE"/>
          <w14:ligatures w14:val="none"/>
        </w:rPr>
        <w:t xml:space="preserve"> über </w:t>
      </w:r>
      <w:r w:rsidR="004672C0">
        <w:rPr>
          <w:rFonts w:eastAsia="Times New Roman" w:cs="Open Sans"/>
          <w:szCs w:val="20"/>
          <w:lang w:eastAsia="de-DE"/>
          <w14:ligatures w14:val="none"/>
        </w:rPr>
        <w:t xml:space="preserve">die Rubrik „Dokumente“ des DIP </w:t>
      </w:r>
      <w:r w:rsidRPr="00F40B85">
        <w:rPr>
          <w:rFonts w:eastAsia="Times New Roman" w:cs="Open Sans"/>
          <w:szCs w:val="20"/>
          <w:lang w:eastAsia="de-DE"/>
          <w14:ligatures w14:val="none"/>
        </w:rPr>
        <w:t xml:space="preserve">als </w:t>
      </w:r>
      <w:r w:rsidRPr="002579C1">
        <w:rPr>
          <w:rFonts w:eastAsia="Times New Roman" w:cs="Open Sans"/>
          <w:szCs w:val="20"/>
          <w:lang w:eastAsia="de-DE"/>
          <w14:ligatures w14:val="none"/>
        </w:rPr>
        <w:t>Dr</w:t>
      </w:r>
      <w:r w:rsidR="008C45FC">
        <w:rPr>
          <w:rFonts w:eastAsia="Times New Roman" w:cs="Open Sans"/>
          <w:szCs w:val="20"/>
          <w:lang w:eastAsia="de-DE"/>
          <w14:ligatures w14:val="none"/>
        </w:rPr>
        <w:t>uck</w:t>
      </w:r>
      <w:r w:rsidRPr="002579C1">
        <w:rPr>
          <w:rFonts w:eastAsia="Times New Roman" w:cs="Open Sans"/>
          <w:szCs w:val="20"/>
          <w:lang w:eastAsia="de-DE"/>
          <w14:ligatures w14:val="none"/>
        </w:rPr>
        <w:t>s</w:t>
      </w:r>
      <w:r w:rsidR="008C45FC">
        <w:rPr>
          <w:rFonts w:eastAsia="Times New Roman" w:cs="Open Sans"/>
          <w:szCs w:val="20"/>
          <w:lang w:eastAsia="de-DE"/>
          <w14:ligatures w14:val="none"/>
        </w:rPr>
        <w:t>ache</w:t>
      </w:r>
      <w:r w:rsidRPr="002579C1">
        <w:rPr>
          <w:rFonts w:eastAsia="Times New Roman" w:cs="Open Sans"/>
          <w:szCs w:val="20"/>
          <w:lang w:eastAsia="de-DE"/>
          <w14:ligatures w14:val="none"/>
        </w:rPr>
        <w:t xml:space="preserve"> 2</w:t>
      </w:r>
      <w:r w:rsidR="008C45FC">
        <w:rPr>
          <w:rFonts w:eastAsia="Times New Roman" w:cs="Open Sans"/>
          <w:szCs w:val="20"/>
          <w:lang w:eastAsia="de-DE"/>
          <w14:ligatures w14:val="none"/>
        </w:rPr>
        <w:t>1</w:t>
      </w:r>
      <w:r w:rsidRPr="002579C1">
        <w:rPr>
          <w:rFonts w:eastAsia="Times New Roman" w:cs="Open Sans"/>
          <w:szCs w:val="20"/>
          <w:lang w:eastAsia="de-DE"/>
          <w14:ligatures w14:val="none"/>
        </w:rPr>
        <w:t>/</w:t>
      </w:r>
      <w:r w:rsidR="008C45FC">
        <w:rPr>
          <w:rFonts w:eastAsia="Times New Roman" w:cs="Open Sans"/>
          <w:szCs w:val="20"/>
          <w:lang w:eastAsia="de-DE"/>
          <w14:ligatures w14:val="none"/>
        </w:rPr>
        <w:t xml:space="preserve">323 </w:t>
      </w:r>
      <w:r w:rsidR="00BE43AD">
        <w:rPr>
          <w:rFonts w:eastAsia="Times New Roman" w:cs="Open Sans"/>
          <w:szCs w:val="20"/>
          <w:lang w:eastAsia="de-DE"/>
          <w14:ligatures w14:val="none"/>
        </w:rPr>
        <w:t>sowie Beschlussempfehlung und</w:t>
      </w:r>
      <w:r w:rsidR="008C45FC">
        <w:rPr>
          <w:rFonts w:eastAsia="Times New Roman" w:cs="Open Sans"/>
          <w:szCs w:val="20"/>
          <w:lang w:eastAsia="de-DE"/>
          <w14:ligatures w14:val="none"/>
        </w:rPr>
        <w:t xml:space="preserve"> Bericht des Finanzausschusses des Deutschen Bundestages als Drucksache 21/</w:t>
      </w:r>
      <w:r w:rsidR="00BE43AD">
        <w:rPr>
          <w:rFonts w:eastAsia="Times New Roman" w:cs="Open Sans"/>
          <w:szCs w:val="20"/>
          <w:lang w:eastAsia="de-DE"/>
          <w14:ligatures w14:val="none"/>
        </w:rPr>
        <w:t>629</w:t>
      </w:r>
      <w:r w:rsidRPr="00F40B85">
        <w:rPr>
          <w:rFonts w:eastAsia="Times New Roman" w:cs="Open Sans"/>
          <w:szCs w:val="20"/>
          <w:lang w:eastAsia="de-DE"/>
          <w14:ligatures w14:val="none"/>
        </w:rPr>
        <w:t xml:space="preserve"> abgerufen werden.</w:t>
      </w:r>
      <w:r w:rsidR="00BE43AD">
        <w:rPr>
          <w:rFonts w:eastAsia="Times New Roman" w:cs="Open Sans"/>
          <w:szCs w:val="20"/>
          <w:lang w:eastAsia="de-DE"/>
          <w14:ligatures w14:val="none"/>
        </w:rPr>
        <w:t xml:space="preserve"> </w:t>
      </w:r>
    </w:p>
    <w:p w14:paraId="3D9A8D7D" w14:textId="77777777" w:rsidR="00CA1901" w:rsidRDefault="00CA1901" w:rsidP="00CA1901">
      <w:pPr>
        <w:rPr>
          <w:rFonts w:eastAsia="Times New Roman" w:cs="Open Sans"/>
          <w:szCs w:val="20"/>
          <w:lang w:eastAsia="de-DE"/>
          <w14:ligatures w14:val="none"/>
        </w:rPr>
      </w:pPr>
    </w:p>
    <w:p w14:paraId="63FCA65D" w14:textId="77777777" w:rsidR="00CA1901" w:rsidRDefault="00CA1901" w:rsidP="00CA1901">
      <w:pPr>
        <w:pStyle w:val="FettohneAbsatz"/>
      </w:pPr>
      <w:r>
        <w:t>Ansprechpartner:</w:t>
      </w:r>
    </w:p>
    <w:p w14:paraId="6E87378B" w14:textId="77777777" w:rsidR="00CA1901" w:rsidRDefault="00CA1901" w:rsidP="00CA1901">
      <w:pPr>
        <w:pStyle w:val="FettohneAbsatz"/>
      </w:pPr>
    </w:p>
    <w:p w14:paraId="546ABB2B" w14:textId="3B153684" w:rsidR="00CA1901" w:rsidRPr="000F4ABA" w:rsidRDefault="00CA1901" w:rsidP="00CA1901">
      <w:pPr>
        <w:pStyle w:val="FettohneAbsatz"/>
        <w:rPr>
          <w:b w:val="0"/>
          <w:bCs w:val="0"/>
        </w:rPr>
      </w:pPr>
      <w:r>
        <w:t>Michael Alber</w:t>
      </w:r>
      <w:r w:rsidRPr="000F4ABA">
        <w:rPr>
          <w:b w:val="0"/>
          <w:bCs w:val="0"/>
        </w:rPr>
        <w:t>, Geschäftsführer, Abteilung Volkswirtschaft und Finanzen</w:t>
      </w:r>
      <w:r w:rsidR="00A12E14">
        <w:rPr>
          <w:b w:val="0"/>
          <w:bCs w:val="0"/>
        </w:rPr>
        <w:br/>
      </w:r>
      <w:bookmarkStart w:id="0" w:name="_Hlk216776802"/>
      <w:r w:rsidR="00A12E14">
        <w:rPr>
          <w:b w:val="0"/>
          <w:bCs w:val="0"/>
        </w:rPr>
        <w:t>(T +49 176 6224 4198, michael.alber@bga.de)</w:t>
      </w:r>
      <w:bookmarkEnd w:id="0"/>
    </w:p>
    <w:p w14:paraId="50E2E1A3" w14:textId="77777777" w:rsidR="00CA1901" w:rsidRPr="00F40B85" w:rsidRDefault="00CA1901" w:rsidP="002579C1">
      <w:pPr>
        <w:spacing w:after="0" w:line="240" w:lineRule="auto"/>
        <w:rPr>
          <w:rFonts w:eastAsia="Times New Roman" w:cs="Open Sans"/>
          <w:szCs w:val="20"/>
          <w:lang w:eastAsia="de-DE"/>
          <w14:ligatures w14:val="none"/>
        </w:rPr>
      </w:pPr>
    </w:p>
    <w:sectPr w:rsidR="00CA1901" w:rsidRPr="00F40B85" w:rsidSect="00935ABA">
      <w:headerReference w:type="default" r:id="rId9"/>
      <w:footerReference w:type="default" r:id="rId10"/>
      <w:headerReference w:type="first" r:id="rId11"/>
      <w:footerReference w:type="first" r:id="rId12"/>
      <w:pgSz w:w="11906" w:h="16838"/>
      <w:pgMar w:top="226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EB87" w14:textId="77777777" w:rsidR="00742B5D" w:rsidRDefault="00742B5D" w:rsidP="00501841">
      <w:pPr>
        <w:spacing w:after="0"/>
      </w:pPr>
      <w:r>
        <w:separator/>
      </w:r>
    </w:p>
    <w:p w14:paraId="317C8172" w14:textId="77777777" w:rsidR="00742B5D" w:rsidRDefault="00742B5D"/>
    <w:p w14:paraId="107EBF5E" w14:textId="77777777" w:rsidR="00742B5D" w:rsidRDefault="00742B5D" w:rsidP="00EC075A"/>
  </w:endnote>
  <w:endnote w:type="continuationSeparator" w:id="0">
    <w:p w14:paraId="785EC3B6" w14:textId="77777777" w:rsidR="00742B5D" w:rsidRDefault="00742B5D" w:rsidP="00501841">
      <w:pPr>
        <w:spacing w:after="0"/>
      </w:pPr>
      <w:r>
        <w:continuationSeparator/>
      </w:r>
    </w:p>
    <w:p w14:paraId="66871DFE" w14:textId="77777777" w:rsidR="00742B5D" w:rsidRDefault="00742B5D"/>
    <w:p w14:paraId="6896834B" w14:textId="77777777" w:rsidR="00742B5D" w:rsidRDefault="00742B5D" w:rsidP="00EC0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0EFF" w:usb1="0000785B" w:usb2="00000001" w:usb3="00000000" w:csb0="000001BF" w:csb1="00000000"/>
  </w:font>
  <w:font w:name="BundesSans Office">
    <w:altName w:val="Calibri"/>
    <w:charset w:val="00"/>
    <w:family w:val="swiss"/>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Minion Pro SmBd">
    <w:altName w:val="Cambria"/>
    <w:panose1 w:val="00000000000000000000"/>
    <w:charset w:val="00"/>
    <w:family w:val="roman"/>
    <w:notTrueType/>
    <w:pitch w:val="variable"/>
    <w:sig w:usb0="60000287" w:usb1="00000001"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ontserrat Black">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47A4" w14:textId="77777777" w:rsidR="001E52A5" w:rsidRDefault="001E52A5">
    <w:pPr>
      <w:pStyle w:val="Fuzeile"/>
      <w:rPr>
        <w:rFonts w:eastAsiaTheme="minorEastAsia" w:cs="Open Sans"/>
        <w:szCs w:val="20"/>
      </w:rPr>
    </w:pPr>
  </w:p>
  <w:p w14:paraId="6B28508B" w14:textId="77777777" w:rsidR="005F7AC7" w:rsidRDefault="001E52A5" w:rsidP="00EC075A">
    <w:pPr>
      <w:pStyle w:val="Fuzeile"/>
      <w:spacing w:after="0"/>
    </w:pPr>
    <w:r w:rsidRPr="001E52A5">
      <w:rPr>
        <w:rFonts w:eastAsiaTheme="minorEastAsia" w:cs="Open Sans"/>
        <w:szCs w:val="20"/>
      </w:rPr>
      <w:t>/</w:t>
    </w:r>
    <w:sdt>
      <w:sdtPr>
        <w:rPr>
          <w:rFonts w:eastAsiaTheme="minorEastAsia" w:cs="Open Sans"/>
          <w:szCs w:val="20"/>
        </w:rPr>
        <w:id w:val="-1794512845"/>
        <w:docPartObj>
          <w:docPartGallery w:val="Page Numbers (Bottom of Page)"/>
          <w:docPartUnique/>
        </w:docPartObj>
      </w:sdtPr>
      <w:sdtEndPr>
        <w:rPr>
          <w:rFonts w:eastAsiaTheme="majorEastAsia"/>
        </w:rPr>
      </w:sdtEndPr>
      <w:sdtContent>
        <w:r>
          <w:rPr>
            <w:rFonts w:eastAsiaTheme="minorEastAsia" w:cs="Open Sans"/>
            <w:szCs w:val="20"/>
          </w:rPr>
          <w:t xml:space="preserve"> </w:t>
        </w:r>
        <w:r w:rsidRPr="001E52A5">
          <w:rPr>
            <w:rFonts w:eastAsiaTheme="minorEastAsia" w:cs="Open Sans"/>
            <w:szCs w:val="20"/>
          </w:rPr>
          <w:fldChar w:fldCharType="begin"/>
        </w:r>
        <w:r w:rsidRPr="001E52A5">
          <w:rPr>
            <w:rFonts w:cs="Open Sans"/>
            <w:szCs w:val="20"/>
          </w:rPr>
          <w:instrText>PAGE   \* MERGEFORMAT</w:instrText>
        </w:r>
        <w:r w:rsidRPr="001E52A5">
          <w:rPr>
            <w:rFonts w:eastAsiaTheme="minorEastAsia" w:cs="Open Sans"/>
            <w:szCs w:val="20"/>
          </w:rPr>
          <w:fldChar w:fldCharType="separate"/>
        </w:r>
        <w:r w:rsidRPr="001E52A5">
          <w:rPr>
            <w:rFonts w:eastAsiaTheme="majorEastAsia" w:cs="Open Sans"/>
            <w:szCs w:val="20"/>
          </w:rPr>
          <w:t>2</w:t>
        </w:r>
        <w:r w:rsidRPr="001E52A5">
          <w:rPr>
            <w:rFonts w:eastAsiaTheme="majorEastAsia" w:cs="Open Sans"/>
            <w:szCs w:val="20"/>
          </w:rPr>
          <w:fldChar w:fldCharType="end"/>
        </w:r>
      </w:sdtContent>
    </w:sdt>
  </w:p>
  <w:p w14:paraId="04A6C8E7" w14:textId="77777777" w:rsidR="005F7AC7" w:rsidRDefault="005F7AC7" w:rsidP="00EC0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EBF0" w14:textId="77777777" w:rsidR="00EC075A" w:rsidRDefault="00EC075A" w:rsidP="00EC075A">
    <w:pPr>
      <w:pStyle w:val="Fuzeile"/>
      <w:spacing w:after="0"/>
    </w:pPr>
    <w:r w:rsidRPr="001E52A5">
      <w:rPr>
        <w:rFonts w:eastAsiaTheme="minorEastAsia" w:cs="Open Sans"/>
        <w:szCs w:val="20"/>
      </w:rPr>
      <w:t>/</w:t>
    </w:r>
    <w:sdt>
      <w:sdtPr>
        <w:rPr>
          <w:rFonts w:eastAsiaTheme="minorEastAsia" w:cs="Open Sans"/>
          <w:szCs w:val="20"/>
        </w:rPr>
        <w:id w:val="1553961674"/>
        <w:docPartObj>
          <w:docPartGallery w:val="Page Numbers (Bottom of Page)"/>
          <w:docPartUnique/>
        </w:docPartObj>
      </w:sdtPr>
      <w:sdtEndPr>
        <w:rPr>
          <w:rFonts w:eastAsiaTheme="majorEastAsia"/>
        </w:rPr>
      </w:sdtEndPr>
      <w:sdtContent>
        <w:r>
          <w:rPr>
            <w:rFonts w:eastAsiaTheme="minorEastAsia" w:cs="Open Sans"/>
            <w:szCs w:val="20"/>
          </w:rPr>
          <w:t xml:space="preserve"> </w:t>
        </w:r>
        <w:r w:rsidRPr="001E52A5">
          <w:rPr>
            <w:rFonts w:eastAsiaTheme="minorEastAsia" w:cs="Open Sans"/>
            <w:szCs w:val="20"/>
          </w:rPr>
          <w:fldChar w:fldCharType="begin"/>
        </w:r>
        <w:r w:rsidRPr="001E52A5">
          <w:rPr>
            <w:rFonts w:cs="Open Sans"/>
            <w:szCs w:val="20"/>
          </w:rPr>
          <w:instrText>PAGE   \* MERGEFORMAT</w:instrText>
        </w:r>
        <w:r w:rsidRPr="001E52A5">
          <w:rPr>
            <w:rFonts w:eastAsiaTheme="minorEastAsia" w:cs="Open Sans"/>
            <w:szCs w:val="20"/>
          </w:rPr>
          <w:fldChar w:fldCharType="separate"/>
        </w:r>
        <w:r>
          <w:rPr>
            <w:rFonts w:eastAsiaTheme="minorEastAsia" w:cs="Open Sans"/>
            <w:szCs w:val="20"/>
          </w:rPr>
          <w:t>2</w:t>
        </w:r>
        <w:r w:rsidRPr="001E52A5">
          <w:rPr>
            <w:rFonts w:eastAsiaTheme="majorEastAsia" w:cs="Open Sans"/>
            <w:szCs w:val="20"/>
          </w:rPr>
          <w:fldChar w:fldCharType="end"/>
        </w:r>
      </w:sdtContent>
    </w:sdt>
  </w:p>
  <w:p w14:paraId="34482C6E" w14:textId="77777777" w:rsidR="00EC075A" w:rsidRPr="00EC075A" w:rsidRDefault="00EC075A" w:rsidP="00EC07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1174" w14:textId="77777777" w:rsidR="00742B5D" w:rsidRDefault="00742B5D" w:rsidP="00501841">
      <w:pPr>
        <w:spacing w:after="0"/>
      </w:pPr>
      <w:r>
        <w:separator/>
      </w:r>
    </w:p>
    <w:p w14:paraId="4B4C4384" w14:textId="77777777" w:rsidR="00742B5D" w:rsidRDefault="00742B5D" w:rsidP="00501841">
      <w:pPr>
        <w:spacing w:after="0"/>
      </w:pPr>
    </w:p>
  </w:footnote>
  <w:footnote w:type="continuationSeparator" w:id="0">
    <w:p w14:paraId="3712779E" w14:textId="77777777" w:rsidR="00742B5D" w:rsidRDefault="00742B5D" w:rsidP="00501841">
      <w:pPr>
        <w:spacing w:after="0"/>
      </w:pPr>
      <w:r>
        <w:continuationSeparator/>
      </w:r>
    </w:p>
    <w:p w14:paraId="5A83BB1E" w14:textId="77777777" w:rsidR="00742B5D" w:rsidRDefault="00742B5D"/>
    <w:p w14:paraId="0AAE5C1F" w14:textId="77777777" w:rsidR="00742B5D" w:rsidRDefault="00742B5D" w:rsidP="00EC0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008" w14:textId="50AFCF2A" w:rsidR="00583131" w:rsidRDefault="00877A59">
    <w:pPr>
      <w:pStyle w:val="Kopfzeile"/>
    </w:pPr>
    <w:r w:rsidRPr="00E047D9">
      <w:rPr>
        <w:rFonts w:cs="Open Sans"/>
        <w:b/>
        <w:bCs/>
        <w:noProof/>
      </w:rPr>
      <w:drawing>
        <wp:anchor distT="0" distB="0" distL="114300" distR="114300" simplePos="0" relativeHeight="251684864" behindDoc="0" locked="0" layoutInCell="1" allowOverlap="1" wp14:anchorId="03AB551B" wp14:editId="258242C1">
          <wp:simplePos x="0" y="0"/>
          <wp:positionH relativeFrom="page">
            <wp:posOffset>5546384</wp:posOffset>
          </wp:positionH>
          <wp:positionV relativeFrom="page">
            <wp:posOffset>1446188</wp:posOffset>
          </wp:positionV>
          <wp:extent cx="1116965" cy="292100"/>
          <wp:effectExtent l="0" t="0" r="6985" b="0"/>
          <wp:wrapThrough wrapText="bothSides">
            <wp:wrapPolygon edited="0">
              <wp:start x="0" y="0"/>
              <wp:lineTo x="0" y="16904"/>
              <wp:lineTo x="10315" y="19722"/>
              <wp:lineTo x="12157" y="19722"/>
              <wp:lineTo x="21367" y="16904"/>
              <wp:lineTo x="21367" y="0"/>
              <wp:lineTo x="18420"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06217" name="Grafik 829606217"/>
                  <pic:cNvPicPr/>
                </pic:nvPicPr>
                <pic:blipFill>
                  <a:blip r:embed="rId1"/>
                  <a:stretch>
                    <a:fillRect/>
                  </a:stretch>
                </pic:blipFill>
                <pic:spPr>
                  <a:xfrm>
                    <a:off x="0" y="0"/>
                    <a:ext cx="1116965" cy="292100"/>
                  </a:xfrm>
                  <a:prstGeom prst="rect">
                    <a:avLst/>
                  </a:prstGeom>
                </pic:spPr>
              </pic:pic>
            </a:graphicData>
          </a:graphic>
          <wp14:sizeRelH relativeFrom="margin">
            <wp14:pctWidth>0</wp14:pctWidth>
          </wp14:sizeRelH>
          <wp14:sizeRelV relativeFrom="margin">
            <wp14:pctHeight>0</wp14:pctHeight>
          </wp14:sizeRelV>
        </wp:anchor>
      </w:drawing>
    </w:r>
    <w:r w:rsidR="00742B5D">
      <w:rPr>
        <w:rFonts w:cs="Open Sans"/>
        <w:b/>
        <w:bCs/>
        <w:noProof/>
      </w:rPr>
      <mc:AlternateContent>
        <mc:Choice Requires="wps">
          <w:drawing>
            <wp:anchor distT="0" distB="0" distL="114300" distR="114300" simplePos="0" relativeHeight="251659776" behindDoc="0" locked="0" layoutInCell="1" allowOverlap="1" wp14:anchorId="0C919A02" wp14:editId="38600F52">
              <wp:simplePos x="0" y="0"/>
              <wp:positionH relativeFrom="column">
                <wp:posOffset>10160</wp:posOffset>
              </wp:positionH>
              <wp:positionV relativeFrom="paragraph">
                <wp:posOffset>-441325</wp:posOffset>
              </wp:positionV>
              <wp:extent cx="2436495" cy="2286000"/>
              <wp:effectExtent l="0" t="0" r="0" b="635"/>
              <wp:wrapTopAndBottom/>
              <wp:docPr id="8919220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2286000"/>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86ADF18" id="Rectangle 17" o:spid="_x0000_s1026" style="position:absolute;margin-left:.8pt;margin-top:-34.75pt;width:191.85pt;height:18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" fillcolor="white [3212]" stroked="f" strokecolor="#000a11 [484]" strokeweight="1pt">
              <w10:wrap type="topAndBottom"/>
            </v:rect>
          </w:pict>
        </mc:Fallback>
      </mc:AlternateContent>
    </w:r>
    <w:r w:rsidR="00742B5D">
      <w:rPr>
        <w:rFonts w:cs="Open Sans"/>
        <w:b/>
        <w:bCs/>
        <w:noProof/>
      </w:rPr>
      <mc:AlternateContent>
        <mc:Choice Requires="wps">
          <w:drawing>
            <wp:anchor distT="0" distB="0" distL="114300" distR="114300" simplePos="0" relativeHeight="251658752" behindDoc="0" locked="0" layoutInCell="1" allowOverlap="1" wp14:anchorId="48CDF3B3" wp14:editId="68E9FF05">
              <wp:simplePos x="0" y="0"/>
              <wp:positionH relativeFrom="page">
                <wp:posOffset>4888230</wp:posOffset>
              </wp:positionH>
              <wp:positionV relativeFrom="page">
                <wp:posOffset>-67945</wp:posOffset>
              </wp:positionV>
              <wp:extent cx="0" cy="2051685"/>
              <wp:effectExtent l="363855" t="0" r="360045" b="0"/>
              <wp:wrapNone/>
              <wp:docPr id="37168000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0" cy="2051685"/>
                      </a:xfrm>
                      <a:prstGeom prst="line">
                        <a:avLst/>
                      </a:prstGeom>
                      <a:noFill/>
                      <a:ln w="6350">
                        <a:solidFill>
                          <a:srgbClr val="FF12E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6FB7A81" id="Line 13" o:spid="_x0000_s1026" style="position:absolute;rotation:-2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4.9pt,-5.35pt" to="384.9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" strokecolor="#ff12e3" strokeweight=".5pt">
              <v:stroke joinstyle="miter"/>
              <w10:wrap anchorx="page" anchory="page"/>
            </v:line>
          </w:pict>
        </mc:Fallback>
      </mc:AlternateContent>
    </w:r>
    <w:r w:rsidR="00583131" w:rsidRPr="00E047D9">
      <w:rPr>
        <w:rFonts w:cs="Open Sans"/>
        <w:b/>
        <w:bCs/>
        <w:noProof/>
      </w:rPr>
      <w:drawing>
        <wp:anchor distT="0" distB="0" distL="114300" distR="114300" simplePos="0" relativeHeight="251680768" behindDoc="0" locked="0" layoutInCell="1" allowOverlap="1" wp14:anchorId="200B03FA" wp14:editId="61A46183">
          <wp:simplePos x="0" y="0"/>
          <wp:positionH relativeFrom="page">
            <wp:posOffset>5087620</wp:posOffset>
          </wp:positionH>
          <wp:positionV relativeFrom="page">
            <wp:posOffset>720090</wp:posOffset>
          </wp:positionV>
          <wp:extent cx="1573200" cy="360000"/>
          <wp:effectExtent l="0" t="0" r="0" b="0"/>
          <wp:wrapThrough wrapText="bothSides">
            <wp:wrapPolygon edited="0">
              <wp:start x="0" y="0"/>
              <wp:lineTo x="0" y="20608"/>
              <wp:lineTo x="21190" y="20608"/>
              <wp:lineTo x="21190" y="0"/>
              <wp:lineTo x="0" y="0"/>
            </wp:wrapPolygon>
          </wp:wrapThrough>
          <wp:docPr id="949527846" name="Grafik 94952784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2025" name="Grafik 1" descr="Ein Bild, das Text, Schrift, Logo, Grafiken enthält.&#10;&#10;Automatisch generierte Beschreibung"/>
                  <pic:cNvPicPr/>
                </pic:nvPicPr>
                <pic:blipFill>
                  <a:blip r:embed="rId2"/>
                  <a:stretch>
                    <a:fillRect/>
                  </a:stretch>
                </pic:blipFill>
                <pic:spPr>
                  <a:xfrm>
                    <a:off x="0" y="0"/>
                    <a:ext cx="1573200" cy="360000"/>
                  </a:xfrm>
                  <a:prstGeom prst="rect">
                    <a:avLst/>
                  </a:prstGeom>
                </pic:spPr>
              </pic:pic>
            </a:graphicData>
          </a:graphic>
          <wp14:sizeRelH relativeFrom="margin">
            <wp14:pctWidth>0</wp14:pctWidth>
          </wp14:sizeRelH>
          <wp14:sizeRelV relativeFrom="margin">
            <wp14:pctHeight>0</wp14:pctHeight>
          </wp14:sizeRelV>
        </wp:anchor>
      </w:drawing>
    </w:r>
  </w:p>
  <w:p w14:paraId="7056CF09" w14:textId="77777777" w:rsidR="005F7AC7" w:rsidRDefault="005F7AC7"/>
  <w:p w14:paraId="4D518BF2" w14:textId="77777777" w:rsidR="005F7AC7" w:rsidRDefault="005F7AC7" w:rsidP="00EC07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CEFC" w14:textId="286CC45D" w:rsidR="00A431F3" w:rsidRDefault="00CA1901">
    <w:pPr>
      <w:pStyle w:val="Kopfzeile"/>
    </w:pPr>
    <w:r w:rsidRPr="00E047D9">
      <w:rPr>
        <w:rFonts w:cs="Open Sans"/>
        <w:b/>
        <w:bCs/>
        <w:noProof/>
      </w:rPr>
      <w:drawing>
        <wp:anchor distT="0" distB="0" distL="114300" distR="114300" simplePos="0" relativeHeight="251682816" behindDoc="0" locked="0" layoutInCell="1" allowOverlap="1" wp14:anchorId="6FB5E425" wp14:editId="1AC754B3">
          <wp:simplePos x="0" y="0"/>
          <wp:positionH relativeFrom="page">
            <wp:posOffset>5546223</wp:posOffset>
          </wp:positionH>
          <wp:positionV relativeFrom="page">
            <wp:posOffset>1377893</wp:posOffset>
          </wp:positionV>
          <wp:extent cx="1116965" cy="292100"/>
          <wp:effectExtent l="0" t="0" r="6985" b="0"/>
          <wp:wrapThrough wrapText="bothSides">
            <wp:wrapPolygon edited="0">
              <wp:start x="0" y="0"/>
              <wp:lineTo x="0" y="16904"/>
              <wp:lineTo x="10315" y="19722"/>
              <wp:lineTo x="12157" y="19722"/>
              <wp:lineTo x="21367" y="16904"/>
              <wp:lineTo x="21367" y="0"/>
              <wp:lineTo x="1842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06217" name="Grafik 829606217"/>
                  <pic:cNvPicPr/>
                </pic:nvPicPr>
                <pic:blipFill>
                  <a:blip r:embed="rId1"/>
                  <a:stretch>
                    <a:fillRect/>
                  </a:stretch>
                </pic:blipFill>
                <pic:spPr>
                  <a:xfrm>
                    <a:off x="0" y="0"/>
                    <a:ext cx="1116965" cy="292100"/>
                  </a:xfrm>
                  <a:prstGeom prst="rect">
                    <a:avLst/>
                  </a:prstGeom>
                </pic:spPr>
              </pic:pic>
            </a:graphicData>
          </a:graphic>
          <wp14:sizeRelH relativeFrom="margin">
            <wp14:pctWidth>0</wp14:pctWidth>
          </wp14:sizeRelH>
          <wp14:sizeRelV relativeFrom="margin">
            <wp14:pctHeight>0</wp14:pctHeight>
          </wp14:sizeRelV>
        </wp:anchor>
      </w:drawing>
    </w:r>
    <w:r w:rsidR="00742B5D">
      <w:rPr>
        <w:rFonts w:cs="Open Sans"/>
        <w:b/>
        <w:bCs/>
        <w:noProof/>
      </w:rPr>
      <mc:AlternateContent>
        <mc:Choice Requires="wps">
          <w:drawing>
            <wp:anchor distT="0" distB="0" distL="114300" distR="114300" simplePos="0" relativeHeight="251657728" behindDoc="0" locked="0" layoutInCell="1" allowOverlap="0" wp14:anchorId="7A3DDAAB" wp14:editId="73F45658">
              <wp:simplePos x="0" y="0"/>
              <wp:positionH relativeFrom="page">
                <wp:posOffset>4644390</wp:posOffset>
              </wp:positionH>
              <wp:positionV relativeFrom="page">
                <wp:posOffset>-100965</wp:posOffset>
              </wp:positionV>
              <wp:extent cx="0" cy="3347720"/>
              <wp:effectExtent l="586740" t="0" r="584835" b="0"/>
              <wp:wrapNone/>
              <wp:docPr id="2020520650"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0" cy="3347720"/>
                      </a:xfrm>
                      <a:prstGeom prst="line">
                        <a:avLst/>
                      </a:prstGeom>
                      <a:noFill/>
                      <a:ln w="6350">
                        <a:solidFill>
                          <a:srgbClr val="FF12E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1FC9779" id="Gerader Verbinder 2" o:spid="_x0000_s1026" style="position:absolute;rotation:-2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65.7pt,-7.95pt" to="365.7pt,2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" o:allowoverlap="f" strokecolor="#ff12e3" strokeweight=".5pt">
              <v:stroke joinstyle="miter"/>
              <w10:wrap anchorx="page" anchory="page"/>
            </v:line>
          </w:pict>
        </mc:Fallback>
      </mc:AlternateContent>
    </w:r>
    <w:r w:rsidR="00A431F3" w:rsidRPr="00E047D9">
      <w:rPr>
        <w:rFonts w:cs="Open Sans"/>
        <w:b/>
        <w:bCs/>
        <w:noProof/>
      </w:rPr>
      <w:drawing>
        <wp:anchor distT="0" distB="0" distL="114300" distR="114300" simplePos="0" relativeHeight="251664384" behindDoc="0" locked="0" layoutInCell="1" allowOverlap="1" wp14:anchorId="31FACA88" wp14:editId="7D389958">
          <wp:simplePos x="0" y="0"/>
          <wp:positionH relativeFrom="page">
            <wp:posOffset>5087620</wp:posOffset>
          </wp:positionH>
          <wp:positionV relativeFrom="page">
            <wp:posOffset>720090</wp:posOffset>
          </wp:positionV>
          <wp:extent cx="1573200" cy="360000"/>
          <wp:effectExtent l="0" t="0" r="0" b="0"/>
          <wp:wrapThrough wrapText="bothSides">
            <wp:wrapPolygon edited="0">
              <wp:start x="0" y="0"/>
              <wp:lineTo x="0" y="20608"/>
              <wp:lineTo x="21190" y="20608"/>
              <wp:lineTo x="21190" y="0"/>
              <wp:lineTo x="0" y="0"/>
            </wp:wrapPolygon>
          </wp:wrapThrough>
          <wp:docPr id="1440287820" name="Grafik 1440287820"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2025" name="Grafik 1" descr="Ein Bild, das Text, Schrift, Logo, Grafiken enthält.&#10;&#10;Automatisch generierte Beschreibung"/>
                  <pic:cNvPicPr/>
                </pic:nvPicPr>
                <pic:blipFill>
                  <a:blip r:embed="rId2"/>
                  <a:stretch>
                    <a:fillRect/>
                  </a:stretch>
                </pic:blipFill>
                <pic:spPr>
                  <a:xfrm>
                    <a:off x="0" y="0"/>
                    <a:ext cx="15732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1A5A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2501DE"/>
    <w:multiLevelType w:val="multilevel"/>
    <w:tmpl w:val="69CAF1A8"/>
    <w:lvl w:ilvl="0">
      <w:start w:val="1"/>
      <w:numFmt w:val="none"/>
      <w:lvlText w:val="-"/>
      <w:lvlJc w:val="left"/>
      <w:pPr>
        <w:ind w:left="850" w:hanging="283"/>
      </w:pPr>
      <w:rPr>
        <w:rFonts w:hint="default"/>
      </w:rPr>
    </w:lvl>
    <w:lvl w:ilvl="1">
      <w:start w:val="1"/>
      <w:numFmt w:val="none"/>
      <w:lvlText w:val="1."/>
      <w:lvlJc w:val="left"/>
      <w:pPr>
        <w:ind w:left="850" w:hanging="283"/>
      </w:pPr>
      <w:rPr>
        <w:rFonts w:hint="default"/>
      </w:rPr>
    </w:lvl>
    <w:lvl w:ilvl="2">
      <w:start w:val="1"/>
      <w:numFmt w:val="none"/>
      <w:lvlText w:val="2."/>
      <w:lvlJc w:val="left"/>
      <w:pPr>
        <w:ind w:left="1134" w:hanging="284"/>
      </w:pPr>
      <w:rPr>
        <w:rFonts w:hint="default"/>
      </w:rPr>
    </w:lvl>
    <w:lvl w:ilvl="3">
      <w:start w:val="1"/>
      <w:numFmt w:val="none"/>
      <w:lvlText w:val="3."/>
      <w:lvlJc w:val="left"/>
      <w:pPr>
        <w:ind w:left="1417" w:hanging="283"/>
      </w:pPr>
      <w:rPr>
        <w:rFonts w:hint="default"/>
      </w:rPr>
    </w:lvl>
    <w:lvl w:ilvl="4">
      <w:start w:val="1"/>
      <w:numFmt w:val="none"/>
      <w:lvlText w:val="4."/>
      <w:lvlJc w:val="left"/>
      <w:pPr>
        <w:ind w:left="1701" w:hanging="284"/>
      </w:pPr>
      <w:rPr>
        <w:rFonts w:hint="default"/>
      </w:rPr>
    </w:lvl>
    <w:lvl w:ilvl="5">
      <w:start w:val="1"/>
      <w:numFmt w:val="none"/>
      <w:lvlText w:val="5."/>
      <w:lvlJc w:val="left"/>
      <w:pPr>
        <w:ind w:left="1984" w:hanging="283"/>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2" w15:restartNumberingAfterBreak="0">
    <w:nsid w:val="13351DFA"/>
    <w:multiLevelType w:val="multilevel"/>
    <w:tmpl w:val="79F63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2C74F3"/>
    <w:multiLevelType w:val="hybridMultilevel"/>
    <w:tmpl w:val="C570D6FE"/>
    <w:lvl w:ilvl="0" w:tplc="4E4E8DC2">
      <w:start w:val="1"/>
      <w:numFmt w:val="bullet"/>
      <w:lvlText w:val="-"/>
      <w:lvlJc w:val="left"/>
      <w:pPr>
        <w:ind w:left="567" w:hanging="283"/>
      </w:pPr>
      <w:rPr>
        <w:rFonts w:ascii="Open Sans" w:hAnsi="Open San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3A5236"/>
    <w:multiLevelType w:val="hybridMultilevel"/>
    <w:tmpl w:val="DC2E5900"/>
    <w:lvl w:ilvl="0" w:tplc="D264F276">
      <w:start w:val="1"/>
      <w:numFmt w:val="decimal"/>
      <w:lvlText w:val="%1."/>
      <w:lvlJc w:val="left"/>
      <w:pPr>
        <w:ind w:left="108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20AC1D8E"/>
    <w:multiLevelType w:val="multilevel"/>
    <w:tmpl w:val="6AEE931A"/>
    <w:lvl w:ilvl="0">
      <w:start w:val="1"/>
      <w:numFmt w:val="none"/>
      <w:lvlText w:val="-"/>
      <w:lvlJc w:val="left"/>
      <w:pPr>
        <w:ind w:left="567" w:hanging="283"/>
      </w:pPr>
      <w:rPr>
        <w:rFonts w:hint="default"/>
      </w:rPr>
    </w:lvl>
    <w:lvl w:ilvl="1">
      <w:start w:val="1"/>
      <w:numFmt w:val="decimal"/>
      <w:lvlText w:val="%1%2."/>
      <w:lvlJc w:val="left"/>
      <w:pPr>
        <w:ind w:left="510" w:hanging="2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F57C95"/>
    <w:multiLevelType w:val="hybridMultilevel"/>
    <w:tmpl w:val="89A03016"/>
    <w:lvl w:ilvl="0" w:tplc="4D6C9BCA">
      <w:start w:val="1"/>
      <w:numFmt w:val="decimal"/>
      <w:lvlText w:val="%1."/>
      <w:lvlJc w:val="left"/>
      <w:pPr>
        <w:ind w:left="567" w:hanging="283"/>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ED7E16"/>
    <w:multiLevelType w:val="hybridMultilevel"/>
    <w:tmpl w:val="FB769B5C"/>
    <w:lvl w:ilvl="0" w:tplc="A0C650C2">
      <w:start w:val="1"/>
      <w:numFmt w:val="bullet"/>
      <w:lvlText w:val="-"/>
      <w:lvlJc w:val="left"/>
      <w:pPr>
        <w:ind w:left="720" w:hanging="360"/>
      </w:pPr>
      <w:rPr>
        <w:rFonts w:ascii="Open Sans" w:hAnsi="Open San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B729E0"/>
    <w:multiLevelType w:val="hybridMultilevel"/>
    <w:tmpl w:val="2A78C93C"/>
    <w:lvl w:ilvl="0" w:tplc="E3EEDF46">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9328D5"/>
    <w:multiLevelType w:val="multilevel"/>
    <w:tmpl w:val="DEEA47C0"/>
    <w:lvl w:ilvl="0">
      <w:start w:val="1"/>
      <w:numFmt w:val="decimal"/>
      <w:pStyle w:val="NummerierteAufzhlung"/>
      <w:lvlText w:val="%1."/>
      <w:lvlJc w:val="left"/>
      <w:pPr>
        <w:ind w:left="397" w:hanging="113"/>
      </w:pPr>
      <w:rPr>
        <w:rFonts w:ascii="Open Sans" w:hAnsi="Open Sans" w:hint="default"/>
        <w:b w:val="0"/>
        <w:i w:val="0"/>
        <w:sz w:val="20"/>
      </w:rPr>
    </w:lvl>
    <w:lvl w:ilvl="1">
      <w:start w:val="1"/>
      <w:numFmt w:val="decimal"/>
      <w:lvlText w:val="%1.%2."/>
      <w:lvlJc w:val="left"/>
      <w:pPr>
        <w:ind w:left="1361" w:hanging="681"/>
      </w:pPr>
      <w:rPr>
        <w:rFonts w:hint="default"/>
      </w:rPr>
    </w:lvl>
    <w:lvl w:ilvl="2">
      <w:start w:val="1"/>
      <w:numFmt w:val="decimal"/>
      <w:lvlText w:val="%1.%2.%3."/>
      <w:lvlJc w:val="left"/>
      <w:pPr>
        <w:ind w:left="1361"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D5091A"/>
    <w:multiLevelType w:val="hybridMultilevel"/>
    <w:tmpl w:val="233E5FC6"/>
    <w:lvl w:ilvl="0" w:tplc="CB42297E">
      <w:start w:val="1"/>
      <w:numFmt w:val="decimal"/>
      <w:pStyle w:val="Verzeichnis2"/>
      <w:lvlText w:val="%1"/>
      <w:lvlJc w:val="right"/>
      <w:pPr>
        <w:ind w:left="360" w:hanging="360"/>
      </w:pPr>
      <w:rPr>
        <w:rFonts w:ascii="Myriad Pro" w:hAnsi="Myriad Pro" w:hint="default"/>
      </w:rPr>
    </w:lvl>
    <w:lvl w:ilvl="1" w:tplc="04070019" w:tentative="1">
      <w:start w:val="1"/>
      <w:numFmt w:val="lowerLetter"/>
      <w:lvlText w:val="%2."/>
      <w:lvlJc w:val="left"/>
      <w:pPr>
        <w:ind w:left="1678" w:hanging="360"/>
      </w:pPr>
    </w:lvl>
    <w:lvl w:ilvl="2" w:tplc="0407001B" w:tentative="1">
      <w:start w:val="1"/>
      <w:numFmt w:val="lowerRoman"/>
      <w:lvlText w:val="%3."/>
      <w:lvlJc w:val="right"/>
      <w:pPr>
        <w:ind w:left="2398" w:hanging="180"/>
      </w:pPr>
    </w:lvl>
    <w:lvl w:ilvl="3" w:tplc="0407000F" w:tentative="1">
      <w:start w:val="1"/>
      <w:numFmt w:val="decimal"/>
      <w:lvlText w:val="%4."/>
      <w:lvlJc w:val="left"/>
      <w:pPr>
        <w:ind w:left="3118" w:hanging="360"/>
      </w:pPr>
    </w:lvl>
    <w:lvl w:ilvl="4" w:tplc="04070019" w:tentative="1">
      <w:start w:val="1"/>
      <w:numFmt w:val="lowerLetter"/>
      <w:lvlText w:val="%5."/>
      <w:lvlJc w:val="left"/>
      <w:pPr>
        <w:ind w:left="3838" w:hanging="360"/>
      </w:pPr>
    </w:lvl>
    <w:lvl w:ilvl="5" w:tplc="0407001B" w:tentative="1">
      <w:start w:val="1"/>
      <w:numFmt w:val="lowerRoman"/>
      <w:lvlText w:val="%6."/>
      <w:lvlJc w:val="right"/>
      <w:pPr>
        <w:ind w:left="4558" w:hanging="180"/>
      </w:pPr>
    </w:lvl>
    <w:lvl w:ilvl="6" w:tplc="0407000F" w:tentative="1">
      <w:start w:val="1"/>
      <w:numFmt w:val="decimal"/>
      <w:lvlText w:val="%7."/>
      <w:lvlJc w:val="left"/>
      <w:pPr>
        <w:ind w:left="5278" w:hanging="360"/>
      </w:pPr>
    </w:lvl>
    <w:lvl w:ilvl="7" w:tplc="04070019" w:tentative="1">
      <w:start w:val="1"/>
      <w:numFmt w:val="lowerLetter"/>
      <w:lvlText w:val="%8."/>
      <w:lvlJc w:val="left"/>
      <w:pPr>
        <w:ind w:left="5998" w:hanging="360"/>
      </w:pPr>
    </w:lvl>
    <w:lvl w:ilvl="8" w:tplc="0407001B" w:tentative="1">
      <w:start w:val="1"/>
      <w:numFmt w:val="lowerRoman"/>
      <w:lvlText w:val="%9."/>
      <w:lvlJc w:val="right"/>
      <w:pPr>
        <w:ind w:left="6718" w:hanging="180"/>
      </w:pPr>
    </w:lvl>
  </w:abstractNum>
  <w:abstractNum w:abstractNumId="11" w15:restartNumberingAfterBreak="0">
    <w:nsid w:val="60BD782C"/>
    <w:multiLevelType w:val="hybridMultilevel"/>
    <w:tmpl w:val="12D6ED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8D1E88"/>
    <w:multiLevelType w:val="hybridMultilevel"/>
    <w:tmpl w:val="12A24BA8"/>
    <w:lvl w:ilvl="0" w:tplc="E3A82836">
      <w:start w:val="1"/>
      <w:numFmt w:val="bullet"/>
      <w:pStyle w:val="AufzhlungmitQuadrat"/>
      <w:lvlText w:val=""/>
      <w:lvlJc w:val="left"/>
      <w:pPr>
        <w:ind w:left="360" w:hanging="360"/>
      </w:pPr>
      <w:rPr>
        <w:rFonts w:ascii="Wingdings" w:hAnsi="Wingdings" w:hint="default"/>
        <w:color w:val="3368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7A3411"/>
    <w:multiLevelType w:val="hybridMultilevel"/>
    <w:tmpl w:val="C3868F48"/>
    <w:lvl w:ilvl="0" w:tplc="381E47FE">
      <w:start w:val="1"/>
      <w:numFmt w:val="bullet"/>
      <w:lvlText w:val="-"/>
      <w:lvlJc w:val="left"/>
      <w:pPr>
        <w:tabs>
          <w:tab w:val="num" w:pos="780"/>
        </w:tabs>
        <w:ind w:left="780" w:hanging="420"/>
      </w:pPr>
      <w:rPr>
        <w:rFonts w:ascii="Arial" w:eastAsia="Times New Roman" w:hAnsi="Arial" w:cs="Arial" w:hint="default"/>
        <w:lang w:val="de-D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283D1A"/>
    <w:multiLevelType w:val="multilevel"/>
    <w:tmpl w:val="2B34B516"/>
    <w:lvl w:ilvl="0">
      <w:start w:val="1"/>
      <w:numFmt w:val="none"/>
      <w:pStyle w:val="Listenabsatz"/>
      <w:lvlText w:val="-"/>
      <w:lvlJc w:val="left"/>
      <w:pPr>
        <w:ind w:left="567" w:hanging="283"/>
      </w:pPr>
      <w:rPr>
        <w:rFonts w:hint="default"/>
      </w:rPr>
    </w:lvl>
    <w:lvl w:ilvl="1">
      <w:start w:val="1"/>
      <w:numFmt w:val="none"/>
      <w:lvlText w:val="1."/>
      <w:lvlJc w:val="left"/>
      <w:pPr>
        <w:ind w:left="567" w:hanging="283"/>
      </w:pPr>
      <w:rPr>
        <w:rFonts w:hint="default"/>
      </w:rPr>
    </w:lvl>
    <w:lvl w:ilvl="2">
      <w:start w:val="1"/>
      <w:numFmt w:val="none"/>
      <w:lvlText w:val="2."/>
      <w:lvlJc w:val="left"/>
      <w:pPr>
        <w:ind w:left="851" w:hanging="284"/>
      </w:pPr>
      <w:rPr>
        <w:rFonts w:hint="default"/>
      </w:rPr>
    </w:lvl>
    <w:lvl w:ilvl="3">
      <w:start w:val="1"/>
      <w:numFmt w:val="none"/>
      <w:lvlText w:val="3."/>
      <w:lvlJc w:val="left"/>
      <w:pPr>
        <w:ind w:left="1134" w:hanging="283"/>
      </w:pPr>
      <w:rPr>
        <w:rFonts w:hint="default"/>
      </w:rPr>
    </w:lvl>
    <w:lvl w:ilvl="4">
      <w:start w:val="1"/>
      <w:numFmt w:val="none"/>
      <w:lvlText w:val="4."/>
      <w:lvlJc w:val="left"/>
      <w:pPr>
        <w:ind w:left="1418" w:hanging="284"/>
      </w:pPr>
      <w:rPr>
        <w:rFonts w:hint="default"/>
      </w:rPr>
    </w:lvl>
    <w:lvl w:ilvl="5">
      <w:start w:val="1"/>
      <w:numFmt w:val="none"/>
      <w:lvlText w:val="5."/>
      <w:lvlJc w:val="left"/>
      <w:pPr>
        <w:ind w:left="1701" w:hanging="28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A493D7A"/>
    <w:multiLevelType w:val="hybridMultilevel"/>
    <w:tmpl w:val="57C474A8"/>
    <w:lvl w:ilvl="0" w:tplc="F25C5086">
      <w:start w:val="1"/>
      <w:numFmt w:val="bullet"/>
      <w:lvlText w:val="•"/>
      <w:lvlJc w:val="left"/>
      <w:pPr>
        <w:ind w:left="720" w:hanging="360"/>
      </w:pPr>
      <w:rPr>
        <w:rFonts w:ascii="BundesSans Office" w:hAnsi="BundesSans Office"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28382A"/>
    <w:multiLevelType w:val="multilevel"/>
    <w:tmpl w:val="7E3AF8BE"/>
    <w:lvl w:ilvl="0">
      <w:start w:val="1"/>
      <w:numFmt w:val="decimal"/>
      <w:lvlText w:val="%1"/>
      <w:lvlJc w:val="left"/>
      <w:pPr>
        <w:tabs>
          <w:tab w:val="num" w:pos="851"/>
        </w:tabs>
        <w:ind w:left="851" w:hanging="851"/>
      </w:pPr>
      <w:rPr>
        <w:rFonts w:ascii="Arial" w:hAnsi="Arial" w:hint="default"/>
        <w:b/>
        <w:sz w:val="22"/>
      </w:rPr>
    </w:lvl>
    <w:lvl w:ilvl="1">
      <w:start w:val="1"/>
      <w:numFmt w:val="decimal"/>
      <w:lvlText w:val="%1.%2"/>
      <w:lvlJc w:val="left"/>
      <w:pPr>
        <w:tabs>
          <w:tab w:val="num" w:pos="851"/>
        </w:tabs>
        <w:ind w:left="851" w:hanging="851"/>
      </w:pPr>
      <w:rPr>
        <w:rFonts w:ascii="Arial" w:hAnsi="Arial" w:hint="default"/>
        <w:b/>
        <w:sz w:val="22"/>
      </w:rPr>
    </w:lvl>
    <w:lvl w:ilvl="2">
      <w:start w:val="1"/>
      <w:numFmt w:val="decimal"/>
      <w:lvlText w:val="%1.%2.%3"/>
      <w:lvlJc w:val="left"/>
      <w:pPr>
        <w:tabs>
          <w:tab w:val="num" w:pos="851"/>
        </w:tabs>
        <w:ind w:left="851" w:hanging="851"/>
      </w:pPr>
      <w:rPr>
        <w:rFonts w:ascii="Arial" w:hAnsi="Arial" w:hint="default"/>
        <w:b/>
        <w:sz w:val="22"/>
      </w:rPr>
    </w:lvl>
    <w:lvl w:ilvl="3">
      <w:start w:val="1"/>
      <w:numFmt w:val="upperLetter"/>
      <w:lvlText w:val="%4"/>
      <w:lvlJc w:val="left"/>
      <w:pPr>
        <w:tabs>
          <w:tab w:val="num" w:pos="851"/>
        </w:tabs>
        <w:ind w:left="851" w:hanging="851"/>
      </w:pPr>
      <w:rPr>
        <w:rFonts w:ascii="Arial" w:hAnsi="Arial"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7" w15:restartNumberingAfterBreak="0">
    <w:nsid w:val="755A5DB6"/>
    <w:multiLevelType w:val="hybridMultilevel"/>
    <w:tmpl w:val="CC5A0F4A"/>
    <w:lvl w:ilvl="0" w:tplc="4C863DD4">
      <w:start w:val="1"/>
      <w:numFmt w:val="decimal"/>
      <w:pStyle w:val="Endnoten"/>
      <w:lvlText w:val="%1)"/>
      <w:lvlJc w:val="left"/>
      <w:pPr>
        <w:ind w:left="720" w:hanging="360"/>
      </w:pPr>
      <w:rPr>
        <w:rFonts w:hint="default"/>
        <w:caps w:val="0"/>
        <w:strike w:val="0"/>
        <w:dstrike w:val="0"/>
        <w:vanish w:val="0"/>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BB92DF5"/>
    <w:multiLevelType w:val="multilevel"/>
    <w:tmpl w:val="6EDC4A18"/>
    <w:lvl w:ilvl="0">
      <w:start w:val="1"/>
      <w:numFmt w:val="none"/>
      <w:pStyle w:val="Auflistung"/>
      <w:lvlText w:val="–"/>
      <w:lvlJc w:val="left"/>
      <w:pPr>
        <w:ind w:left="680" w:hanging="396"/>
      </w:pPr>
      <w:rPr>
        <w:rFonts w:hint="default"/>
      </w:rPr>
    </w:lvl>
    <w:lvl w:ilvl="1">
      <w:start w:val="1"/>
      <w:numFmt w:val="none"/>
      <w:lvlText w:val="1."/>
      <w:lvlJc w:val="left"/>
      <w:pPr>
        <w:tabs>
          <w:tab w:val="num" w:pos="1247"/>
        </w:tabs>
        <w:ind w:left="680" w:hanging="396"/>
      </w:pPr>
      <w:rPr>
        <w:rFonts w:hint="default"/>
      </w:rPr>
    </w:lvl>
    <w:lvl w:ilvl="2">
      <w:start w:val="1"/>
      <w:numFmt w:val="none"/>
      <w:lvlText w:val="2."/>
      <w:lvlJc w:val="left"/>
      <w:pPr>
        <w:ind w:left="1080" w:hanging="400"/>
      </w:pPr>
      <w:rPr>
        <w:rFonts w:hint="default"/>
      </w:rPr>
    </w:lvl>
    <w:lvl w:ilvl="3">
      <w:start w:val="1"/>
      <w:numFmt w:val="none"/>
      <w:lvlText w:val="3."/>
      <w:lvlJc w:val="left"/>
      <w:pPr>
        <w:ind w:left="1474" w:hanging="397"/>
      </w:pPr>
      <w:rPr>
        <w:rFonts w:hint="default"/>
      </w:rPr>
    </w:lvl>
    <w:lvl w:ilvl="4">
      <w:start w:val="1"/>
      <w:numFmt w:val="none"/>
      <w:lvlText w:val="4."/>
      <w:lvlJc w:val="left"/>
      <w:pPr>
        <w:ind w:left="1871" w:hanging="397"/>
      </w:pPr>
      <w:rPr>
        <w:rFonts w:hint="default"/>
      </w:rPr>
    </w:lvl>
    <w:lvl w:ilvl="5">
      <w:start w:val="1"/>
      <w:numFmt w:val="none"/>
      <w:lvlText w:val="5."/>
      <w:lvlJc w:val="left"/>
      <w:pPr>
        <w:ind w:left="2268" w:hanging="397"/>
      </w:pPr>
      <w:rPr>
        <w:rFonts w:hint="default"/>
      </w:rPr>
    </w:lvl>
    <w:lvl w:ilvl="6">
      <w:start w:val="1"/>
      <w:numFmt w:val="none"/>
      <w:lvlText w:val="6."/>
      <w:lvlJc w:val="left"/>
      <w:pPr>
        <w:ind w:left="2665" w:hanging="39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3B0DD2"/>
    <w:multiLevelType w:val="multilevel"/>
    <w:tmpl w:val="BDC27494"/>
    <w:lvl w:ilvl="0">
      <w:start w:val="1"/>
      <w:numFmt w:val="decimal"/>
      <w:lvlText w:val="%1"/>
      <w:lvlJc w:val="left"/>
      <w:pPr>
        <w:ind w:left="432" w:hanging="432"/>
      </w:pPr>
      <w:rPr>
        <w:rFonts w:asciiTheme="majorHAnsi" w:hAnsiTheme="majorHAnsi" w:hint="default"/>
        <w:b/>
        <w:color w:val="004776"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22236489">
    <w:abstractNumId w:val="15"/>
  </w:num>
  <w:num w:numId="2" w16cid:durableId="1896702553">
    <w:abstractNumId w:val="9"/>
  </w:num>
  <w:num w:numId="3" w16cid:durableId="697512432">
    <w:abstractNumId w:val="0"/>
  </w:num>
  <w:num w:numId="4" w16cid:durableId="1803040814">
    <w:abstractNumId w:val="4"/>
  </w:num>
  <w:num w:numId="5" w16cid:durableId="1904872629">
    <w:abstractNumId w:val="2"/>
  </w:num>
  <w:num w:numId="6" w16cid:durableId="1391616426">
    <w:abstractNumId w:val="2"/>
  </w:num>
  <w:num w:numId="7" w16cid:durableId="72895902">
    <w:abstractNumId w:val="9"/>
  </w:num>
  <w:num w:numId="8" w16cid:durableId="1429428711">
    <w:abstractNumId w:val="12"/>
  </w:num>
  <w:num w:numId="9" w16cid:durableId="2113475696">
    <w:abstractNumId w:val="9"/>
  </w:num>
  <w:num w:numId="10" w16cid:durableId="1106072822">
    <w:abstractNumId w:val="19"/>
  </w:num>
  <w:num w:numId="11" w16cid:durableId="1376344878">
    <w:abstractNumId w:val="10"/>
  </w:num>
  <w:num w:numId="12" w16cid:durableId="1361970665">
    <w:abstractNumId w:val="2"/>
  </w:num>
  <w:num w:numId="13" w16cid:durableId="1305424068">
    <w:abstractNumId w:val="12"/>
  </w:num>
  <w:num w:numId="14" w16cid:durableId="501119503">
    <w:abstractNumId w:val="9"/>
  </w:num>
  <w:num w:numId="15" w16cid:durableId="2082830388">
    <w:abstractNumId w:val="19"/>
  </w:num>
  <w:num w:numId="16" w16cid:durableId="226962994">
    <w:abstractNumId w:val="10"/>
  </w:num>
  <w:num w:numId="17" w16cid:durableId="2000038633">
    <w:abstractNumId w:val="2"/>
  </w:num>
  <w:num w:numId="18" w16cid:durableId="403533069">
    <w:abstractNumId w:val="12"/>
  </w:num>
  <w:num w:numId="19" w16cid:durableId="796339915">
    <w:abstractNumId w:val="9"/>
  </w:num>
  <w:num w:numId="20" w16cid:durableId="1232736744">
    <w:abstractNumId w:val="19"/>
  </w:num>
  <w:num w:numId="21" w16cid:durableId="801852632">
    <w:abstractNumId w:val="16"/>
  </w:num>
  <w:num w:numId="22" w16cid:durableId="327447859">
    <w:abstractNumId w:val="17"/>
  </w:num>
  <w:num w:numId="23" w16cid:durableId="1674524937">
    <w:abstractNumId w:val="7"/>
  </w:num>
  <w:num w:numId="24" w16cid:durableId="1676687559">
    <w:abstractNumId w:val="3"/>
  </w:num>
  <w:num w:numId="25" w16cid:durableId="1114203996">
    <w:abstractNumId w:val="6"/>
  </w:num>
  <w:num w:numId="26" w16cid:durableId="363288215">
    <w:abstractNumId w:val="5"/>
  </w:num>
  <w:num w:numId="27" w16cid:durableId="539826012">
    <w:abstractNumId w:val="11"/>
  </w:num>
  <w:num w:numId="28" w16cid:durableId="6105092">
    <w:abstractNumId w:val="14"/>
  </w:num>
  <w:num w:numId="29" w16cid:durableId="914583140">
    <w:abstractNumId w:val="14"/>
    <w:lvlOverride w:ilvl="0">
      <w:lvl w:ilvl="0">
        <w:start w:val="1"/>
        <w:numFmt w:val="none"/>
        <w:pStyle w:val="Listenabsatz"/>
        <w:lvlText w:val="-"/>
        <w:lvlJc w:val="left"/>
        <w:pPr>
          <w:ind w:left="567" w:hanging="283"/>
        </w:pPr>
        <w:rPr>
          <w:rFonts w:hint="default"/>
        </w:rPr>
      </w:lvl>
    </w:lvlOverride>
    <w:lvlOverride w:ilvl="1">
      <w:lvl w:ilvl="1">
        <w:start w:val="1"/>
        <w:numFmt w:val="none"/>
        <w:lvlText w:val="1."/>
        <w:lvlJc w:val="left"/>
        <w:pPr>
          <w:ind w:left="567" w:hanging="283"/>
        </w:pPr>
        <w:rPr>
          <w:rFonts w:hint="default"/>
        </w:rPr>
      </w:lvl>
    </w:lvlOverride>
    <w:lvlOverride w:ilvl="2">
      <w:lvl w:ilvl="2">
        <w:start w:val="1"/>
        <w:numFmt w:val="none"/>
        <w:lvlText w:val="2."/>
        <w:lvlJc w:val="right"/>
        <w:pPr>
          <w:ind w:left="1134" w:hanging="283"/>
        </w:pPr>
        <w:rPr>
          <w:rFonts w:hint="default"/>
        </w:rPr>
      </w:lvl>
    </w:lvlOverride>
    <w:lvlOverride w:ilvl="3">
      <w:lvl w:ilvl="3">
        <w:start w:val="1"/>
        <w:numFmt w:val="none"/>
        <w:lvlText w:val="3."/>
        <w:lvlJc w:val="left"/>
        <w:pPr>
          <w:ind w:left="1418" w:hanging="284"/>
        </w:pPr>
        <w:rPr>
          <w:rFonts w:hint="default"/>
        </w:rPr>
      </w:lvl>
    </w:lvlOverride>
    <w:lvlOverride w:ilvl="4">
      <w:lvl w:ilvl="4">
        <w:start w:val="1"/>
        <w:numFmt w:val="none"/>
        <w:lvlText w:val="4."/>
        <w:lvlJc w:val="left"/>
        <w:pPr>
          <w:ind w:left="1985" w:hanging="567"/>
        </w:pPr>
        <w:rPr>
          <w:rFonts w:hint="default"/>
        </w:rPr>
      </w:lvl>
    </w:lvlOverride>
    <w:lvlOverride w:ilvl="5">
      <w:lvl w:ilvl="5">
        <w:start w:val="1"/>
        <w:numFmt w:val="none"/>
        <w:lvlText w:val="5."/>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1318461675">
    <w:abstractNumId w:val="1"/>
  </w:num>
  <w:num w:numId="31" w16cid:durableId="1379746773">
    <w:abstractNumId w:val="18"/>
  </w:num>
  <w:num w:numId="32" w16cid:durableId="1980762548">
    <w:abstractNumId w:val="8"/>
  </w:num>
  <w:num w:numId="33" w16cid:durableId="2045444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readOnly" w:formatting="1" w:enforcement="0"/>
  <w:defaultTabStop w:val="45"/>
  <w:hyphenationZone w:val="425"/>
  <w:characterSpacingControl w:val="doNotCompress"/>
  <w:hdrShapeDefaults>
    <o:shapedefaults v:ext="edit" spidmax="2050" style="mso-position-horizontal-relative:page;mso-position-vertical-relative:page" fillcolor="none [3212]" strokecolor="none [484]">
      <v:fill color="none [3212]"/>
      <v:stroke color="none [484]"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5D"/>
    <w:rsid w:val="0003184F"/>
    <w:rsid w:val="000318E1"/>
    <w:rsid w:val="00031AA5"/>
    <w:rsid w:val="000348F7"/>
    <w:rsid w:val="00037B95"/>
    <w:rsid w:val="000403A6"/>
    <w:rsid w:val="0004445F"/>
    <w:rsid w:val="00055DB8"/>
    <w:rsid w:val="00060C5A"/>
    <w:rsid w:val="00067970"/>
    <w:rsid w:val="000B0A82"/>
    <w:rsid w:val="000B1407"/>
    <w:rsid w:val="000C02CC"/>
    <w:rsid w:val="000D4AE3"/>
    <w:rsid w:val="00106B17"/>
    <w:rsid w:val="00112A2D"/>
    <w:rsid w:val="00113432"/>
    <w:rsid w:val="00113954"/>
    <w:rsid w:val="0011642B"/>
    <w:rsid w:val="00152079"/>
    <w:rsid w:val="00175C8D"/>
    <w:rsid w:val="00182503"/>
    <w:rsid w:val="00192054"/>
    <w:rsid w:val="001C0640"/>
    <w:rsid w:val="001C2AEB"/>
    <w:rsid w:val="001C3179"/>
    <w:rsid w:val="001D475D"/>
    <w:rsid w:val="001E52A5"/>
    <w:rsid w:val="00245A2F"/>
    <w:rsid w:val="00252C4E"/>
    <w:rsid w:val="002536AC"/>
    <w:rsid w:val="00256C6B"/>
    <w:rsid w:val="002579C1"/>
    <w:rsid w:val="002C0240"/>
    <w:rsid w:val="002C3FEC"/>
    <w:rsid w:val="002E2CBF"/>
    <w:rsid w:val="002E372A"/>
    <w:rsid w:val="002F1BBE"/>
    <w:rsid w:val="002F2A43"/>
    <w:rsid w:val="00307A05"/>
    <w:rsid w:val="0031115E"/>
    <w:rsid w:val="003164A7"/>
    <w:rsid w:val="0032109E"/>
    <w:rsid w:val="00322C5C"/>
    <w:rsid w:val="00325660"/>
    <w:rsid w:val="00333F81"/>
    <w:rsid w:val="00341F6C"/>
    <w:rsid w:val="00343299"/>
    <w:rsid w:val="00347AD6"/>
    <w:rsid w:val="00347CD5"/>
    <w:rsid w:val="00350973"/>
    <w:rsid w:val="00360B53"/>
    <w:rsid w:val="003624C2"/>
    <w:rsid w:val="003775FF"/>
    <w:rsid w:val="00384E59"/>
    <w:rsid w:val="003850AE"/>
    <w:rsid w:val="003A01D1"/>
    <w:rsid w:val="003B609F"/>
    <w:rsid w:val="003C39E1"/>
    <w:rsid w:val="003D760E"/>
    <w:rsid w:val="003F7202"/>
    <w:rsid w:val="0042169E"/>
    <w:rsid w:val="004269B4"/>
    <w:rsid w:val="00437A69"/>
    <w:rsid w:val="004655FF"/>
    <w:rsid w:val="004672C0"/>
    <w:rsid w:val="0048601F"/>
    <w:rsid w:val="004A0EBB"/>
    <w:rsid w:val="004A6F81"/>
    <w:rsid w:val="004B4F50"/>
    <w:rsid w:val="004C62D0"/>
    <w:rsid w:val="004D46CC"/>
    <w:rsid w:val="004D5BF7"/>
    <w:rsid w:val="004E0364"/>
    <w:rsid w:val="00501841"/>
    <w:rsid w:val="00502A0A"/>
    <w:rsid w:val="005047D5"/>
    <w:rsid w:val="00523D10"/>
    <w:rsid w:val="00530205"/>
    <w:rsid w:val="00537D15"/>
    <w:rsid w:val="005479B8"/>
    <w:rsid w:val="00550C79"/>
    <w:rsid w:val="00557CAB"/>
    <w:rsid w:val="00561196"/>
    <w:rsid w:val="005815EF"/>
    <w:rsid w:val="00583131"/>
    <w:rsid w:val="0058689C"/>
    <w:rsid w:val="005B510A"/>
    <w:rsid w:val="005C739F"/>
    <w:rsid w:val="005E12C4"/>
    <w:rsid w:val="005E7CEC"/>
    <w:rsid w:val="005F600E"/>
    <w:rsid w:val="005F69EC"/>
    <w:rsid w:val="005F7AC7"/>
    <w:rsid w:val="0060153C"/>
    <w:rsid w:val="00617AC8"/>
    <w:rsid w:val="006344B6"/>
    <w:rsid w:val="00684AD5"/>
    <w:rsid w:val="0069720B"/>
    <w:rsid w:val="006E1ED2"/>
    <w:rsid w:val="00725520"/>
    <w:rsid w:val="007272B3"/>
    <w:rsid w:val="00742B5D"/>
    <w:rsid w:val="007431DB"/>
    <w:rsid w:val="0074543F"/>
    <w:rsid w:val="007529A3"/>
    <w:rsid w:val="0075776C"/>
    <w:rsid w:val="007A534B"/>
    <w:rsid w:val="007A7EE0"/>
    <w:rsid w:val="007B2703"/>
    <w:rsid w:val="007B67BF"/>
    <w:rsid w:val="007B7DBA"/>
    <w:rsid w:val="007F4070"/>
    <w:rsid w:val="007F424F"/>
    <w:rsid w:val="007F7783"/>
    <w:rsid w:val="007F7C02"/>
    <w:rsid w:val="00806FD2"/>
    <w:rsid w:val="00810C68"/>
    <w:rsid w:val="00823BCF"/>
    <w:rsid w:val="00826B26"/>
    <w:rsid w:val="0084211B"/>
    <w:rsid w:val="00844B19"/>
    <w:rsid w:val="0085213E"/>
    <w:rsid w:val="0085738F"/>
    <w:rsid w:val="008623B6"/>
    <w:rsid w:val="00873791"/>
    <w:rsid w:val="00876E9C"/>
    <w:rsid w:val="00877A59"/>
    <w:rsid w:val="00884D6A"/>
    <w:rsid w:val="00895088"/>
    <w:rsid w:val="008A4196"/>
    <w:rsid w:val="008B341D"/>
    <w:rsid w:val="008C45FC"/>
    <w:rsid w:val="008E41B8"/>
    <w:rsid w:val="009124BD"/>
    <w:rsid w:val="0093108D"/>
    <w:rsid w:val="00934F44"/>
    <w:rsid w:val="00935ABA"/>
    <w:rsid w:val="00940FE5"/>
    <w:rsid w:val="009A105F"/>
    <w:rsid w:val="009C5508"/>
    <w:rsid w:val="009D3564"/>
    <w:rsid w:val="009D4D51"/>
    <w:rsid w:val="009F44C7"/>
    <w:rsid w:val="00A12E14"/>
    <w:rsid w:val="00A27319"/>
    <w:rsid w:val="00A3040A"/>
    <w:rsid w:val="00A3586C"/>
    <w:rsid w:val="00A431F3"/>
    <w:rsid w:val="00A54A49"/>
    <w:rsid w:val="00A81B98"/>
    <w:rsid w:val="00AA4E88"/>
    <w:rsid w:val="00AB7ED1"/>
    <w:rsid w:val="00AC5EB5"/>
    <w:rsid w:val="00AD0061"/>
    <w:rsid w:val="00AD023F"/>
    <w:rsid w:val="00AD0285"/>
    <w:rsid w:val="00AD4BAA"/>
    <w:rsid w:val="00B02E16"/>
    <w:rsid w:val="00B1009C"/>
    <w:rsid w:val="00B137AB"/>
    <w:rsid w:val="00B219A0"/>
    <w:rsid w:val="00B27BD7"/>
    <w:rsid w:val="00B30742"/>
    <w:rsid w:val="00B476B5"/>
    <w:rsid w:val="00B72EAE"/>
    <w:rsid w:val="00B93D31"/>
    <w:rsid w:val="00B96881"/>
    <w:rsid w:val="00BA261C"/>
    <w:rsid w:val="00BA3300"/>
    <w:rsid w:val="00BB7305"/>
    <w:rsid w:val="00BC2918"/>
    <w:rsid w:val="00BE43AD"/>
    <w:rsid w:val="00BE715E"/>
    <w:rsid w:val="00C16E76"/>
    <w:rsid w:val="00C30180"/>
    <w:rsid w:val="00C44EDD"/>
    <w:rsid w:val="00C53C0B"/>
    <w:rsid w:val="00C57493"/>
    <w:rsid w:val="00C57B02"/>
    <w:rsid w:val="00C77221"/>
    <w:rsid w:val="00C80FC5"/>
    <w:rsid w:val="00CA1901"/>
    <w:rsid w:val="00CB649C"/>
    <w:rsid w:val="00CD30EF"/>
    <w:rsid w:val="00CE06F5"/>
    <w:rsid w:val="00CE2DBB"/>
    <w:rsid w:val="00D02FDB"/>
    <w:rsid w:val="00D20D96"/>
    <w:rsid w:val="00D24C5B"/>
    <w:rsid w:val="00D26DD6"/>
    <w:rsid w:val="00D6049D"/>
    <w:rsid w:val="00D70394"/>
    <w:rsid w:val="00D97E4C"/>
    <w:rsid w:val="00DA013E"/>
    <w:rsid w:val="00DA0D87"/>
    <w:rsid w:val="00DC409A"/>
    <w:rsid w:val="00DD6B33"/>
    <w:rsid w:val="00DE0109"/>
    <w:rsid w:val="00DE28BC"/>
    <w:rsid w:val="00E047D9"/>
    <w:rsid w:val="00E14B56"/>
    <w:rsid w:val="00E324D8"/>
    <w:rsid w:val="00E357E1"/>
    <w:rsid w:val="00E35BC4"/>
    <w:rsid w:val="00E44429"/>
    <w:rsid w:val="00E94EB7"/>
    <w:rsid w:val="00E953AF"/>
    <w:rsid w:val="00EC075A"/>
    <w:rsid w:val="00ED063A"/>
    <w:rsid w:val="00EE58A1"/>
    <w:rsid w:val="00EE6C5B"/>
    <w:rsid w:val="00EF7B31"/>
    <w:rsid w:val="00F07A99"/>
    <w:rsid w:val="00F203DD"/>
    <w:rsid w:val="00F37FDF"/>
    <w:rsid w:val="00F40B85"/>
    <w:rsid w:val="00F411FD"/>
    <w:rsid w:val="00F83AF4"/>
    <w:rsid w:val="00F8561C"/>
    <w:rsid w:val="00FB1506"/>
    <w:rsid w:val="00FB262F"/>
    <w:rsid w:val="00FB3C3E"/>
    <w:rsid w:val="00FC02FF"/>
    <w:rsid w:val="00FD5C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fillcolor="none [3212]" strokecolor="none [484]">
      <v:fill color="none [3212]"/>
      <v:stroke color="none [484]" weight="1pt"/>
      <v:textbox inset="0,0,0,0"/>
    </o:shapedefaults>
    <o:shapelayout v:ext="edit">
      <o:idmap v:ext="edit" data="2"/>
    </o:shapelayout>
  </w:shapeDefaults>
  <w:decimalSymbol w:val=","/>
  <w:listSeparator w:val=";"/>
  <w14:docId w14:val="65889770"/>
  <w15:docId w15:val="{48F37921-19CA-4EAC-85AD-8B5A5628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Cs w:val="22"/>
        <w:lang w:val="de-DE" w:eastAsia="en-US" w:bidi="ar-SA"/>
        <w14:ligatures w14:val="standardContextual"/>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8"/>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561196"/>
    <w:pPr>
      <w:spacing w:after="240" w:line="240" w:lineRule="exact"/>
    </w:pPr>
  </w:style>
  <w:style w:type="paragraph" w:styleId="berschrift1">
    <w:name w:val="heading 1"/>
    <w:aliases w:val="Überschrift ohne Absatz"/>
    <w:basedOn w:val="Standard"/>
    <w:next w:val="Standard"/>
    <w:link w:val="berschrift1Zchn"/>
    <w:uiPriority w:val="8"/>
    <w:rsid w:val="00360B53"/>
    <w:pPr>
      <w:tabs>
        <w:tab w:val="left" w:pos="5585"/>
      </w:tabs>
      <w:spacing w:after="0"/>
      <w:outlineLvl w:val="0"/>
    </w:pPr>
    <w:rPr>
      <w:rFonts w:cs="Open Sans"/>
      <w:b/>
      <w:bCs/>
      <w:noProof/>
      <w:szCs w:val="20"/>
    </w:rPr>
  </w:style>
  <w:style w:type="paragraph" w:styleId="berschrift2">
    <w:name w:val="heading 2"/>
    <w:basedOn w:val="Standard"/>
    <w:next w:val="Standard"/>
    <w:link w:val="berschrift2Zchn"/>
    <w:uiPriority w:val="9"/>
    <w:unhideWhenUsed/>
    <w:rsid w:val="00C30180"/>
    <w:pPr>
      <w:spacing w:before="340" w:line="288" w:lineRule="atLeast"/>
      <w:contextualSpacing/>
      <w:outlineLvl w:val="1"/>
    </w:pPr>
    <w:rPr>
      <w:rFonts w:ascii="Myriad Pro Light" w:eastAsiaTheme="majorEastAsia" w:hAnsi="Myriad Pro Light" w:cstheme="majorBidi"/>
      <w:b/>
      <w:sz w:val="24"/>
      <w:szCs w:val="26"/>
    </w:rPr>
  </w:style>
  <w:style w:type="paragraph" w:styleId="berschrift3">
    <w:name w:val="heading 3"/>
    <w:basedOn w:val="Standard"/>
    <w:next w:val="Standard"/>
    <w:link w:val="berschrift3Zchn"/>
    <w:uiPriority w:val="9"/>
    <w:unhideWhenUsed/>
    <w:rsid w:val="00C30180"/>
    <w:pPr>
      <w:keepNext/>
      <w:keepLines/>
      <w:spacing w:before="228"/>
      <w:outlineLvl w:val="2"/>
    </w:pPr>
    <w:rPr>
      <w:rFonts w:ascii="Myriad Pro Light" w:eastAsiaTheme="majorEastAsia" w:hAnsi="Myriad Pro Light" w:cstheme="majorBidi"/>
      <w:b/>
      <w:noProof/>
      <w:szCs w:val="24"/>
      <w:lang w:val="en-US"/>
    </w:rPr>
  </w:style>
  <w:style w:type="paragraph" w:styleId="berschrift4">
    <w:name w:val="heading 4"/>
    <w:basedOn w:val="Standard"/>
    <w:next w:val="Standard"/>
    <w:link w:val="berschrift4Zchn"/>
    <w:uiPriority w:val="9"/>
    <w:semiHidden/>
    <w:unhideWhenUsed/>
    <w:rsid w:val="00C30180"/>
    <w:pPr>
      <w:keepNext/>
      <w:keepLines/>
      <w:spacing w:before="40"/>
      <w:outlineLvl w:val="3"/>
    </w:pPr>
    <w:rPr>
      <w:rFonts w:asciiTheme="majorHAnsi" w:eastAsiaTheme="majorEastAsia" w:hAnsiTheme="majorHAnsi" w:cstheme="majorBidi"/>
      <w:i/>
      <w:iCs/>
      <w:color w:val="003558"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ohne Absatz Zchn"/>
    <w:basedOn w:val="Absatz-Standardschriftart"/>
    <w:link w:val="berschrift1"/>
    <w:uiPriority w:val="8"/>
    <w:rsid w:val="00360B53"/>
    <w:rPr>
      <w:rFonts w:ascii="Open Sans" w:hAnsi="Open Sans" w:cs="Open Sans"/>
      <w:b/>
      <w:bCs/>
      <w:noProof/>
      <w:spacing w:val="-5"/>
      <w:kern w:val="0"/>
      <w:sz w:val="20"/>
      <w:szCs w:val="20"/>
    </w:rPr>
  </w:style>
  <w:style w:type="character" w:customStyle="1" w:styleId="berschrift3Zchn">
    <w:name w:val="Überschrift 3 Zchn"/>
    <w:basedOn w:val="Absatz-Standardschriftart"/>
    <w:link w:val="berschrift3"/>
    <w:uiPriority w:val="9"/>
    <w:rsid w:val="00C30180"/>
    <w:rPr>
      <w:rFonts w:ascii="Myriad Pro Light" w:eastAsiaTheme="majorEastAsia" w:hAnsi="Myriad Pro Light" w:cstheme="majorBidi"/>
      <w:b/>
      <w:noProof/>
      <w:sz w:val="20"/>
      <w:szCs w:val="24"/>
      <w:lang w:val="en-US"/>
    </w:rPr>
  </w:style>
  <w:style w:type="paragraph" w:customStyle="1" w:styleId="Aufzhlung">
    <w:name w:val="Aufzählung"/>
    <w:basedOn w:val="Standard"/>
    <w:rsid w:val="00AD023F"/>
    <w:pPr>
      <w:spacing w:after="200" w:line="320" w:lineRule="exact"/>
      <w:ind w:left="720" w:hanging="360"/>
      <w:contextualSpacing/>
    </w:pPr>
    <w:rPr>
      <w:rFonts w:ascii="Calibri Light" w:hAnsi="Calibri Light"/>
      <w:szCs w:val="24"/>
    </w:rPr>
  </w:style>
  <w:style w:type="paragraph" w:customStyle="1" w:styleId="Listeneinzug">
    <w:name w:val="Listeneinzug"/>
    <w:basedOn w:val="Aufzhlung"/>
    <w:link w:val="ListeneinzugZchn"/>
    <w:rsid w:val="00C30180"/>
    <w:pPr>
      <w:ind w:left="0" w:firstLine="0"/>
    </w:pPr>
    <w:rPr>
      <w:rFonts w:asciiTheme="minorHAnsi" w:hAnsiTheme="minorHAnsi"/>
      <w:szCs w:val="22"/>
    </w:rPr>
  </w:style>
  <w:style w:type="character" w:customStyle="1" w:styleId="ListeneinzugZchn">
    <w:name w:val="Listeneinzug Zchn"/>
    <w:basedOn w:val="Absatz-Standardschriftart"/>
    <w:link w:val="Listeneinzug"/>
    <w:rsid w:val="00AD023F"/>
  </w:style>
  <w:style w:type="paragraph" w:styleId="Listenabsatz">
    <w:name w:val="List Paragraph"/>
    <w:basedOn w:val="Text"/>
    <w:next w:val="Aufzhlungszeichen"/>
    <w:link w:val="ListenabsatzZchn"/>
    <w:uiPriority w:val="34"/>
    <w:rsid w:val="00537D15"/>
    <w:pPr>
      <w:numPr>
        <w:numId w:val="28"/>
      </w:numPr>
      <w:spacing w:after="0"/>
    </w:pPr>
  </w:style>
  <w:style w:type="paragraph" w:customStyle="1" w:styleId="GrauerText">
    <w:name w:val="Grauer Text"/>
    <w:basedOn w:val="Standard"/>
    <w:link w:val="GrauerTextZchn"/>
    <w:rsid w:val="00AD023F"/>
    <w:pPr>
      <w:shd w:val="clear" w:color="auto" w:fill="F2F2F2" w:themeFill="background1" w:themeFillShade="F2"/>
    </w:pPr>
    <w:rPr>
      <w:rFonts w:cs="Open Sans"/>
      <w:sz w:val="18"/>
      <w:szCs w:val="18"/>
    </w:rPr>
  </w:style>
  <w:style w:type="character" w:customStyle="1" w:styleId="GrauerTextZchn">
    <w:name w:val="Grauer Text Zchn"/>
    <w:basedOn w:val="Absatz-Standardschriftart"/>
    <w:link w:val="GrauerText"/>
    <w:rsid w:val="00AD023F"/>
    <w:rPr>
      <w:rFonts w:ascii="Open Sans" w:hAnsi="Open Sans" w:cs="Open Sans"/>
      <w:sz w:val="18"/>
      <w:szCs w:val="18"/>
      <w:shd w:val="clear" w:color="auto" w:fill="F2F2F2" w:themeFill="background1" w:themeFillShade="F2"/>
    </w:rPr>
  </w:style>
  <w:style w:type="paragraph" w:styleId="Verzeichnis1">
    <w:name w:val="toc 1"/>
    <w:basedOn w:val="Standard"/>
    <w:next w:val="Standard"/>
    <w:uiPriority w:val="39"/>
    <w:unhideWhenUsed/>
    <w:rsid w:val="00C30180"/>
    <w:pPr>
      <w:tabs>
        <w:tab w:val="right" w:pos="9396"/>
      </w:tabs>
      <w:spacing w:before="240" w:line="264" w:lineRule="atLeast"/>
      <w:ind w:left="697" w:hanging="357"/>
    </w:pPr>
    <w:rPr>
      <w:rFonts w:ascii="Myriad Pro Light" w:hAnsi="Myriad Pro Light" w:cs="Times New Roman"/>
      <w:b/>
      <w:sz w:val="22"/>
      <w:szCs w:val="24"/>
      <w:lang w:eastAsia="de-DE"/>
    </w:rPr>
  </w:style>
  <w:style w:type="paragraph" w:styleId="Verzeichnis2">
    <w:name w:val="toc 2"/>
    <w:basedOn w:val="Standard"/>
    <w:next w:val="Standard"/>
    <w:uiPriority w:val="39"/>
    <w:unhideWhenUsed/>
    <w:rsid w:val="00C30180"/>
    <w:pPr>
      <w:numPr>
        <w:numId w:val="16"/>
      </w:numPr>
      <w:tabs>
        <w:tab w:val="right" w:pos="9396"/>
      </w:tabs>
      <w:spacing w:before="228" w:line="264" w:lineRule="atLeast"/>
    </w:pPr>
    <w:rPr>
      <w:rFonts w:ascii="Myriad Pro Light" w:hAnsi="Myriad Pro Light" w:cs="Times New Roman"/>
      <w:b/>
      <w:sz w:val="22"/>
      <w:szCs w:val="24"/>
      <w:lang w:eastAsia="de-DE"/>
    </w:rPr>
  </w:style>
  <w:style w:type="character" w:customStyle="1" w:styleId="ListenabsatzZchn">
    <w:name w:val="Listenabsatz Zchn"/>
    <w:basedOn w:val="Absatz-Standardschriftart"/>
    <w:link w:val="Listenabsatz"/>
    <w:uiPriority w:val="34"/>
    <w:qFormat/>
    <w:rsid w:val="00537D15"/>
    <w:rPr>
      <w:rFonts w:ascii="Open Sans" w:hAnsi="Open Sans" w:cs="Open Sans"/>
      <w:noProof/>
      <w:spacing w:val="-5"/>
      <w:kern w:val="0"/>
      <w:sz w:val="20"/>
      <w:szCs w:val="20"/>
      <w:lang w:val="en-US"/>
    </w:rPr>
  </w:style>
  <w:style w:type="paragraph" w:styleId="Aufzhlungszeichen">
    <w:name w:val="List Bullet"/>
    <w:basedOn w:val="Standard"/>
    <w:uiPriority w:val="99"/>
    <w:unhideWhenUsed/>
    <w:rsid w:val="0084211B"/>
    <w:pPr>
      <w:numPr>
        <w:numId w:val="3"/>
      </w:numPr>
      <w:contextualSpacing/>
    </w:pPr>
  </w:style>
  <w:style w:type="character" w:styleId="Funotenzeichen">
    <w:name w:val="footnote reference"/>
    <w:basedOn w:val="Absatz-Standardschriftart"/>
    <w:uiPriority w:val="99"/>
    <w:unhideWhenUsed/>
    <w:rsid w:val="00DE28BC"/>
    <w:rPr>
      <w:rFonts w:ascii="Open Sans" w:hAnsi="Open Sans"/>
      <w:b w:val="0"/>
      <w:i w:val="0"/>
      <w:caps w:val="0"/>
      <w:smallCaps w:val="0"/>
      <w:strike w:val="0"/>
      <w:dstrike w:val="0"/>
      <w:vanish w:val="0"/>
      <w:color w:val="000000" w:themeColor="text1"/>
      <w:spacing w:val="0"/>
      <w:w w:val="100"/>
      <w:position w:val="0"/>
      <w:sz w:val="20"/>
      <w:u w:val="none"/>
      <w:vertAlign w:val="superscript"/>
    </w:rPr>
  </w:style>
  <w:style w:type="character" w:customStyle="1" w:styleId="berschrift2Zchn">
    <w:name w:val="Überschrift 2 Zchn"/>
    <w:basedOn w:val="Absatz-Standardschriftart"/>
    <w:link w:val="berschrift2"/>
    <w:uiPriority w:val="9"/>
    <w:rsid w:val="00C30180"/>
    <w:rPr>
      <w:rFonts w:ascii="Myriad Pro Light" w:eastAsiaTheme="majorEastAsia" w:hAnsi="Myriad Pro Light" w:cstheme="majorBidi"/>
      <w:b/>
      <w:sz w:val="24"/>
      <w:szCs w:val="26"/>
    </w:rPr>
  </w:style>
  <w:style w:type="paragraph" w:customStyle="1" w:styleId="AufzhlungmitQuadrat">
    <w:name w:val="Aufzählung mit Quadrat"/>
    <w:basedOn w:val="Listenabsatz"/>
    <w:rsid w:val="00C30180"/>
    <w:pPr>
      <w:numPr>
        <w:numId w:val="18"/>
      </w:numPr>
      <w:spacing w:after="120"/>
    </w:pPr>
    <w:rPr>
      <w:rFonts w:ascii="Myriad Pro" w:hAnsi="Myriad Pro"/>
    </w:rPr>
  </w:style>
  <w:style w:type="paragraph" w:customStyle="1" w:styleId="NummerierteAufzhlung">
    <w:name w:val="Nummerierte Aufzählung"/>
    <w:basedOn w:val="AufzhlungmitQuadrat"/>
    <w:link w:val="NummerierteAufzhlungZchn"/>
    <w:qFormat/>
    <w:rsid w:val="00DE28BC"/>
    <w:pPr>
      <w:numPr>
        <w:numId w:val="19"/>
      </w:numPr>
      <w:spacing w:before="120"/>
      <w:ind w:left="681" w:hanging="397"/>
    </w:pPr>
    <w:rPr>
      <w:rFonts w:ascii="Open Sans" w:hAnsi="Open Sans"/>
    </w:rPr>
  </w:style>
  <w:style w:type="character" w:customStyle="1" w:styleId="NummerierteAufzhlungZchn">
    <w:name w:val="Nummerierte Aufzählung Zchn"/>
    <w:basedOn w:val="Absatz-Standardschriftart"/>
    <w:link w:val="NummerierteAufzhlung"/>
    <w:rsid w:val="00DE28BC"/>
    <w:rPr>
      <w:rFonts w:ascii="Open Sans" w:hAnsi="Open Sans" w:cs="Open Sans"/>
      <w:noProof/>
      <w:spacing w:val="-5"/>
      <w:kern w:val="0"/>
      <w:sz w:val="20"/>
      <w:szCs w:val="20"/>
      <w:lang w:val="en-US"/>
    </w:rPr>
  </w:style>
  <w:style w:type="paragraph" w:customStyle="1" w:styleId="berschrift">
    <w:name w:val="Überschrift"/>
    <w:basedOn w:val="berschrift1"/>
    <w:link w:val="berschriftZchn"/>
    <w:uiPriority w:val="1"/>
    <w:rsid w:val="00C30180"/>
    <w:pPr>
      <w:spacing w:before="228"/>
    </w:pPr>
  </w:style>
  <w:style w:type="character" w:customStyle="1" w:styleId="berschriftZchn">
    <w:name w:val="Überschrift Zchn"/>
    <w:basedOn w:val="berschrift1Zchn"/>
    <w:link w:val="berschrift"/>
    <w:uiPriority w:val="1"/>
    <w:rsid w:val="00C30180"/>
    <w:rPr>
      <w:rFonts w:ascii="Minion Pro" w:eastAsiaTheme="majorEastAsia" w:hAnsi="Minion Pro" w:cstheme="majorBidi"/>
      <w:b/>
      <w:bCs/>
      <w:noProof/>
      <w:color w:val="004250"/>
      <w:spacing w:val="-5"/>
      <w:kern w:val="0"/>
      <w:sz w:val="36"/>
      <w:szCs w:val="32"/>
    </w:rPr>
  </w:style>
  <w:style w:type="paragraph" w:customStyle="1" w:styleId="Funote">
    <w:name w:val="Fußnote"/>
    <w:basedOn w:val="Funotentext"/>
    <w:link w:val="FunoteZchn"/>
    <w:rsid w:val="00C30180"/>
    <w:pPr>
      <w:tabs>
        <w:tab w:val="left" w:pos="2835"/>
      </w:tabs>
      <w:spacing w:line="192" w:lineRule="atLeast"/>
    </w:pPr>
    <w:rPr>
      <w:sz w:val="16"/>
      <w:szCs w:val="16"/>
    </w:rPr>
  </w:style>
  <w:style w:type="character" w:customStyle="1" w:styleId="FunoteZchn">
    <w:name w:val="Fußnote Zchn"/>
    <w:basedOn w:val="FunotentextZchn"/>
    <w:link w:val="Funote"/>
    <w:rsid w:val="00C30180"/>
    <w:rPr>
      <w:rFonts w:ascii="Myriad Pro" w:hAnsi="Myriad Pro"/>
      <w:color w:val="000000" w:themeColor="text1"/>
      <w:kern w:val="0"/>
      <w:sz w:val="16"/>
      <w:szCs w:val="16"/>
    </w:rPr>
  </w:style>
  <w:style w:type="paragraph" w:styleId="Funotentext">
    <w:name w:val="footnote text"/>
    <w:basedOn w:val="Standard"/>
    <w:link w:val="FunotentextZchn"/>
    <w:uiPriority w:val="99"/>
    <w:semiHidden/>
    <w:unhideWhenUsed/>
    <w:rsid w:val="007F4070"/>
    <w:pPr>
      <w:spacing w:after="120" w:line="240" w:lineRule="auto"/>
    </w:pPr>
    <w:rPr>
      <w:color w:val="000000" w:themeColor="text1"/>
      <w:sz w:val="14"/>
      <w:szCs w:val="20"/>
    </w:rPr>
  </w:style>
  <w:style w:type="character" w:customStyle="1" w:styleId="FunotentextZchn">
    <w:name w:val="Fußnotentext Zchn"/>
    <w:basedOn w:val="Absatz-Standardschriftart"/>
    <w:link w:val="Funotentext"/>
    <w:uiPriority w:val="99"/>
    <w:semiHidden/>
    <w:rsid w:val="007F4070"/>
    <w:rPr>
      <w:rFonts w:ascii="Open Sans" w:hAnsi="Open Sans"/>
      <w:color w:val="000000" w:themeColor="text1"/>
      <w:kern w:val="0"/>
      <w:sz w:val="14"/>
      <w:szCs w:val="20"/>
    </w:rPr>
  </w:style>
  <w:style w:type="paragraph" w:customStyle="1" w:styleId="Schmutztitel">
    <w:name w:val="Schmutztitel"/>
    <w:basedOn w:val="Standard"/>
    <w:link w:val="SchmutztitelZchn"/>
    <w:uiPriority w:val="3"/>
    <w:rsid w:val="00C30180"/>
    <w:pPr>
      <w:spacing w:before="3440" w:line="420" w:lineRule="atLeast"/>
      <w:jc w:val="center"/>
    </w:pPr>
    <w:rPr>
      <w:rFonts w:ascii="Myriad Pro Light" w:eastAsia="Myriad Pro Light" w:hAnsi="Myriad Pro Light" w:cs="Myriad Pro Light"/>
      <w:b/>
      <w:bCs/>
      <w:color w:val="336873"/>
      <w:sz w:val="36"/>
      <w:szCs w:val="36"/>
    </w:rPr>
  </w:style>
  <w:style w:type="character" w:customStyle="1" w:styleId="SchmutztitelZchn">
    <w:name w:val="Schmutztitel Zchn"/>
    <w:basedOn w:val="Absatz-Standardschriftart"/>
    <w:link w:val="Schmutztitel"/>
    <w:uiPriority w:val="3"/>
    <w:rsid w:val="00C30180"/>
    <w:rPr>
      <w:rFonts w:ascii="Myriad Pro Light" w:eastAsia="Myriad Pro Light" w:hAnsi="Myriad Pro Light" w:cs="Myriad Pro Light"/>
      <w:b/>
      <w:bCs/>
      <w:color w:val="336873"/>
      <w:sz w:val="36"/>
      <w:szCs w:val="36"/>
    </w:rPr>
  </w:style>
  <w:style w:type="paragraph" w:customStyle="1" w:styleId="Autorenangabe">
    <w:name w:val="Autorenangabe"/>
    <w:basedOn w:val="Standard"/>
    <w:link w:val="AutorenangabeZchn"/>
    <w:rsid w:val="00C30180"/>
    <w:pPr>
      <w:spacing w:line="280" w:lineRule="atLeast"/>
    </w:pPr>
    <w:rPr>
      <w:rFonts w:ascii="Myriad Pro Light" w:hAnsi="Myriad Pro Light"/>
      <w:b/>
      <w:bCs/>
      <w:color w:val="FFFFFF" w:themeColor="background1"/>
      <w:sz w:val="24"/>
      <w:szCs w:val="24"/>
    </w:rPr>
  </w:style>
  <w:style w:type="character" w:customStyle="1" w:styleId="AutorenangabeZchn">
    <w:name w:val="Autorenangabe Zchn"/>
    <w:basedOn w:val="Absatz-Standardschriftart"/>
    <w:link w:val="Autorenangabe"/>
    <w:rsid w:val="00C30180"/>
    <w:rPr>
      <w:rFonts w:ascii="Myriad Pro Light" w:hAnsi="Myriad Pro Light"/>
      <w:b/>
      <w:bCs/>
      <w:color w:val="FFFFFF" w:themeColor="background1"/>
      <w:sz w:val="24"/>
      <w:szCs w:val="24"/>
    </w:rPr>
  </w:style>
  <w:style w:type="paragraph" w:customStyle="1" w:styleId="BildQuellenangabe">
    <w:name w:val="Bild Quellenangabe"/>
    <w:basedOn w:val="Beschriftung"/>
    <w:link w:val="BildQuellenangabeZchn"/>
    <w:rsid w:val="00C30180"/>
    <w:pPr>
      <w:jc w:val="right"/>
    </w:pPr>
    <w:rPr>
      <w:sz w:val="14"/>
      <w:szCs w:val="14"/>
    </w:rPr>
  </w:style>
  <w:style w:type="character" w:customStyle="1" w:styleId="BildQuellenangabeZchn">
    <w:name w:val="Bild Quellenangabe Zchn"/>
    <w:basedOn w:val="BeschriftungZchn"/>
    <w:link w:val="BildQuellenangabe"/>
    <w:rsid w:val="00C30180"/>
    <w:rPr>
      <w:rFonts w:ascii="Myriad Pro" w:hAnsi="Myriad Pro"/>
      <w:iCs/>
      <w:sz w:val="14"/>
      <w:szCs w:val="14"/>
    </w:rPr>
  </w:style>
  <w:style w:type="paragraph" w:styleId="Beschriftung">
    <w:name w:val="caption"/>
    <w:aliases w:val="Bild Beschriftung"/>
    <w:basedOn w:val="Standard"/>
    <w:next w:val="Standard"/>
    <w:link w:val="BeschriftungZchn"/>
    <w:uiPriority w:val="13"/>
    <w:unhideWhenUsed/>
    <w:rsid w:val="00C30180"/>
    <w:pPr>
      <w:keepNext/>
      <w:spacing w:line="192" w:lineRule="atLeast"/>
    </w:pPr>
    <w:rPr>
      <w:iCs/>
      <w:sz w:val="16"/>
      <w:szCs w:val="18"/>
    </w:rPr>
  </w:style>
  <w:style w:type="character" w:customStyle="1" w:styleId="Fliesstextfett">
    <w:name w:val="Fliesstext_fett"/>
    <w:uiPriority w:val="1"/>
    <w:qFormat/>
    <w:rsid w:val="00D97E4C"/>
    <w:rPr>
      <w:rFonts w:ascii="Open Sans" w:hAnsi="Open Sans"/>
      <w:b/>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bbildungBeschriftung">
    <w:name w:val="Abbildung Beschriftung"/>
    <w:basedOn w:val="Standard"/>
    <w:link w:val="AbbildungBeschriftungZchn"/>
    <w:rsid w:val="00C30180"/>
    <w:pPr>
      <w:keepNext/>
      <w:spacing w:before="340" w:line="220" w:lineRule="atLeast"/>
      <w:contextualSpacing/>
    </w:pPr>
    <w:rPr>
      <w:rFonts w:ascii="Myriad Pro Light" w:hAnsi="Myriad Pro Light"/>
      <w:bCs/>
      <w:iCs/>
      <w:sz w:val="18"/>
      <w:szCs w:val="18"/>
    </w:rPr>
  </w:style>
  <w:style w:type="character" w:customStyle="1" w:styleId="AbbildungBeschriftungZchn">
    <w:name w:val="Abbildung Beschriftung Zchn"/>
    <w:basedOn w:val="BeschriftungZchn"/>
    <w:link w:val="AbbildungBeschriftung"/>
    <w:rsid w:val="00C30180"/>
    <w:rPr>
      <w:rFonts w:ascii="Myriad Pro Light" w:hAnsi="Myriad Pro Light"/>
      <w:bCs/>
      <w:iCs/>
      <w:sz w:val="18"/>
      <w:szCs w:val="18"/>
    </w:rPr>
  </w:style>
  <w:style w:type="paragraph" w:customStyle="1" w:styleId="AbbildungAufzhlung">
    <w:name w:val="Abbildung Aufzählung"/>
    <w:basedOn w:val="AbbildungBeschriftung"/>
    <w:link w:val="AbbildungAufzhlungZchn"/>
    <w:rsid w:val="00C30180"/>
    <w:rPr>
      <w:b/>
    </w:rPr>
  </w:style>
  <w:style w:type="character" w:customStyle="1" w:styleId="AbbildungAufzhlungZchn">
    <w:name w:val="Abbildung Aufzählung Zchn"/>
    <w:basedOn w:val="AbbildungBeschriftungZchn"/>
    <w:link w:val="AbbildungAufzhlung"/>
    <w:rsid w:val="00C30180"/>
    <w:rPr>
      <w:rFonts w:ascii="Myriad Pro Light" w:hAnsi="Myriad Pro Light"/>
      <w:b/>
      <w:bCs/>
      <w:iCs/>
      <w:sz w:val="18"/>
      <w:szCs w:val="18"/>
    </w:rPr>
  </w:style>
  <w:style w:type="paragraph" w:customStyle="1" w:styleId="Quelleformatieren">
    <w:name w:val="Quelle formatieren"/>
    <w:basedOn w:val="Standard"/>
    <w:link w:val="QuelleformatierenZchn"/>
    <w:rsid w:val="00C30180"/>
    <w:pPr>
      <w:keepNext/>
      <w:spacing w:line="168" w:lineRule="atLeast"/>
    </w:pPr>
    <w:rPr>
      <w:sz w:val="14"/>
      <w:szCs w:val="16"/>
    </w:rPr>
  </w:style>
  <w:style w:type="character" w:customStyle="1" w:styleId="QuelleformatierenZchn">
    <w:name w:val="Quelle formatieren Zchn"/>
    <w:basedOn w:val="BeschriftungZchn"/>
    <w:link w:val="Quelleformatieren"/>
    <w:rsid w:val="00C30180"/>
    <w:rPr>
      <w:rFonts w:ascii="Myriad Pro" w:hAnsi="Myriad Pro"/>
      <w:iCs w:val="0"/>
      <w:sz w:val="14"/>
      <w:szCs w:val="16"/>
    </w:rPr>
  </w:style>
  <w:style w:type="paragraph" w:customStyle="1" w:styleId="Untertitelbold">
    <w:name w:val="Untertitel bold"/>
    <w:basedOn w:val="Standard"/>
    <w:link w:val="UntertitelboldZchn"/>
    <w:uiPriority w:val="5"/>
    <w:qFormat/>
    <w:rsid w:val="003F7202"/>
    <w:pPr>
      <w:spacing w:after="0"/>
    </w:pPr>
    <w:rPr>
      <w:rFonts w:cs="Open Sans"/>
      <w:b/>
      <w:bCs/>
    </w:rPr>
  </w:style>
  <w:style w:type="character" w:customStyle="1" w:styleId="UntertitelboldZchn">
    <w:name w:val="Untertitel bold Zchn"/>
    <w:basedOn w:val="Absatz-Standardschriftart"/>
    <w:link w:val="Untertitelbold"/>
    <w:uiPriority w:val="5"/>
    <w:rsid w:val="003F7202"/>
    <w:rPr>
      <w:rFonts w:ascii="Open Sans" w:hAnsi="Open Sans" w:cs="Open Sans"/>
      <w:b/>
      <w:bCs/>
      <w:kern w:val="0"/>
      <w:sz w:val="20"/>
    </w:rPr>
  </w:style>
  <w:style w:type="paragraph" w:customStyle="1" w:styleId="Bild-Quelle">
    <w:name w:val="Bild-Quelle"/>
    <w:basedOn w:val="Standard"/>
    <w:next w:val="Standard"/>
    <w:link w:val="Bild-QuelleZchn"/>
    <w:rsid w:val="00C30180"/>
    <w:pPr>
      <w:spacing w:line="168" w:lineRule="atLeast"/>
      <w:jc w:val="right"/>
    </w:pPr>
    <w:rPr>
      <w:sz w:val="14"/>
      <w:szCs w:val="14"/>
    </w:rPr>
  </w:style>
  <w:style w:type="character" w:customStyle="1" w:styleId="Bild-QuelleZchn">
    <w:name w:val="Bild-Quelle Zchn"/>
    <w:basedOn w:val="Absatz-Standardschriftart"/>
    <w:link w:val="Bild-Quelle"/>
    <w:rsid w:val="00C30180"/>
    <w:rPr>
      <w:rFonts w:ascii="Myriad Pro" w:hAnsi="Myriad Pro"/>
      <w:sz w:val="14"/>
      <w:szCs w:val="14"/>
    </w:rPr>
  </w:style>
  <w:style w:type="paragraph" w:customStyle="1" w:styleId="AbbildungQuelle">
    <w:name w:val="Abbildung Quelle"/>
    <w:basedOn w:val="Quelleformatieren"/>
    <w:link w:val="AbbildungQuelleZchn"/>
    <w:rsid w:val="00C30180"/>
  </w:style>
  <w:style w:type="character" w:customStyle="1" w:styleId="AbbildungQuelleZchn">
    <w:name w:val="Abbildung Quelle Zchn"/>
    <w:basedOn w:val="AbbildungBeschriftungZchn"/>
    <w:link w:val="AbbildungQuelle"/>
    <w:rsid w:val="00C30180"/>
    <w:rPr>
      <w:rFonts w:ascii="Myriad Pro" w:hAnsi="Myriad Pro"/>
      <w:bCs w:val="0"/>
      <w:iCs w:val="0"/>
      <w:sz w:val="14"/>
      <w:szCs w:val="16"/>
    </w:rPr>
  </w:style>
  <w:style w:type="character" w:customStyle="1" w:styleId="berschrift4Zchn">
    <w:name w:val="Überschrift 4 Zchn"/>
    <w:basedOn w:val="Absatz-Standardschriftart"/>
    <w:link w:val="berschrift4"/>
    <w:uiPriority w:val="9"/>
    <w:semiHidden/>
    <w:rsid w:val="00C30180"/>
    <w:rPr>
      <w:rFonts w:asciiTheme="majorHAnsi" w:eastAsiaTheme="majorEastAsia" w:hAnsiTheme="majorHAnsi" w:cstheme="majorBidi"/>
      <w:i/>
      <w:iCs/>
      <w:color w:val="003558" w:themeColor="accent1" w:themeShade="BF"/>
      <w:sz w:val="20"/>
    </w:rPr>
  </w:style>
  <w:style w:type="paragraph" w:styleId="Verzeichnis3">
    <w:name w:val="toc 3"/>
    <w:basedOn w:val="Standard"/>
    <w:next w:val="Standard"/>
    <w:autoRedefine/>
    <w:uiPriority w:val="39"/>
    <w:unhideWhenUsed/>
    <w:rsid w:val="00C30180"/>
    <w:pPr>
      <w:spacing w:before="60" w:line="220" w:lineRule="atLeast"/>
      <w:ind w:left="340" w:right="567"/>
    </w:pPr>
    <w:rPr>
      <w:sz w:val="18"/>
    </w:rPr>
  </w:style>
  <w:style w:type="paragraph" w:styleId="Verzeichnis4">
    <w:name w:val="toc 4"/>
    <w:basedOn w:val="Standard"/>
    <w:next w:val="Standard"/>
    <w:autoRedefine/>
    <w:uiPriority w:val="39"/>
    <w:unhideWhenUsed/>
    <w:rsid w:val="00C30180"/>
    <w:pPr>
      <w:spacing w:before="60" w:line="220" w:lineRule="atLeast"/>
      <w:ind w:left="601"/>
    </w:pPr>
    <w:rPr>
      <w:rFonts w:ascii="Myriad Pro Light" w:hAnsi="Myriad Pro Light"/>
      <w:sz w:val="18"/>
    </w:rPr>
  </w:style>
  <w:style w:type="paragraph" w:styleId="Kopfzeile">
    <w:name w:val="header"/>
    <w:basedOn w:val="Standard"/>
    <w:link w:val="KopfzeileZchn"/>
    <w:uiPriority w:val="99"/>
    <w:unhideWhenUsed/>
    <w:rsid w:val="00C30180"/>
    <w:pPr>
      <w:tabs>
        <w:tab w:val="center" w:pos="4536"/>
        <w:tab w:val="right" w:pos="9072"/>
      </w:tabs>
    </w:pPr>
  </w:style>
  <w:style w:type="character" w:customStyle="1" w:styleId="KopfzeileZchn">
    <w:name w:val="Kopfzeile Zchn"/>
    <w:basedOn w:val="Absatz-Standardschriftart"/>
    <w:link w:val="Kopfzeile"/>
    <w:uiPriority w:val="99"/>
    <w:rsid w:val="00C30180"/>
    <w:rPr>
      <w:rFonts w:ascii="Myriad Pro" w:hAnsi="Myriad Pro"/>
      <w:sz w:val="20"/>
    </w:rPr>
  </w:style>
  <w:style w:type="paragraph" w:styleId="Fuzeile">
    <w:name w:val="footer"/>
    <w:basedOn w:val="Standard"/>
    <w:link w:val="FuzeileZchn"/>
    <w:uiPriority w:val="99"/>
    <w:unhideWhenUsed/>
    <w:rsid w:val="00C30180"/>
    <w:pPr>
      <w:tabs>
        <w:tab w:val="center" w:pos="4536"/>
        <w:tab w:val="right" w:pos="9072"/>
      </w:tabs>
    </w:pPr>
  </w:style>
  <w:style w:type="character" w:customStyle="1" w:styleId="FuzeileZchn">
    <w:name w:val="Fußzeile Zchn"/>
    <w:basedOn w:val="Absatz-Standardschriftart"/>
    <w:link w:val="Fuzeile"/>
    <w:uiPriority w:val="99"/>
    <w:rsid w:val="00C30180"/>
    <w:rPr>
      <w:rFonts w:ascii="Myriad Pro" w:hAnsi="Myriad Pro"/>
      <w:sz w:val="20"/>
    </w:rPr>
  </w:style>
  <w:style w:type="character" w:customStyle="1" w:styleId="BeschriftungZchn">
    <w:name w:val="Beschriftung Zchn"/>
    <w:aliases w:val="Bild Beschriftung Zchn"/>
    <w:basedOn w:val="Absatz-Standardschriftart"/>
    <w:link w:val="Beschriftung"/>
    <w:uiPriority w:val="13"/>
    <w:rsid w:val="00C30180"/>
    <w:rPr>
      <w:rFonts w:ascii="Myriad Pro" w:hAnsi="Myriad Pro"/>
      <w:iCs/>
      <w:sz w:val="16"/>
      <w:szCs w:val="18"/>
    </w:rPr>
  </w:style>
  <w:style w:type="paragraph" w:styleId="Abbildungsverzeichnis">
    <w:name w:val="table of figures"/>
    <w:basedOn w:val="Standard"/>
    <w:next w:val="Standard"/>
    <w:uiPriority w:val="99"/>
    <w:unhideWhenUsed/>
    <w:rsid w:val="00C30180"/>
    <w:pPr>
      <w:spacing w:after="120"/>
    </w:pPr>
  </w:style>
  <w:style w:type="paragraph" w:styleId="Titel">
    <w:name w:val="Title"/>
    <w:aliases w:val="Umschlag Titel"/>
    <w:basedOn w:val="Standard"/>
    <w:next w:val="Standard"/>
    <w:link w:val="TitelZchn"/>
    <w:uiPriority w:val="11"/>
    <w:rsid w:val="00C30180"/>
    <w:pPr>
      <w:spacing w:line="760" w:lineRule="atLeast"/>
      <w:ind w:right="567"/>
      <w:contextualSpacing/>
      <w:jc w:val="right"/>
    </w:pPr>
    <w:rPr>
      <w:rFonts w:ascii="Minion Pro SmBd" w:eastAsiaTheme="majorEastAsia" w:hAnsi="Minion Pro SmBd" w:cstheme="majorBidi"/>
      <w:color w:val="336873"/>
      <w:spacing w:val="-10"/>
      <w:kern w:val="28"/>
      <w:sz w:val="72"/>
      <w:szCs w:val="56"/>
    </w:rPr>
  </w:style>
  <w:style w:type="character" w:customStyle="1" w:styleId="TitelZchn">
    <w:name w:val="Titel Zchn"/>
    <w:aliases w:val="Umschlag Titel Zchn"/>
    <w:basedOn w:val="Absatz-Standardschriftart"/>
    <w:link w:val="Titel"/>
    <w:uiPriority w:val="11"/>
    <w:rsid w:val="00C30180"/>
    <w:rPr>
      <w:rFonts w:ascii="Minion Pro SmBd" w:eastAsiaTheme="majorEastAsia" w:hAnsi="Minion Pro SmBd" w:cstheme="majorBidi"/>
      <w:color w:val="336873"/>
      <w:spacing w:val="-10"/>
      <w:kern w:val="28"/>
      <w:sz w:val="72"/>
      <w:szCs w:val="56"/>
    </w:rPr>
  </w:style>
  <w:style w:type="paragraph" w:styleId="Textkrper">
    <w:name w:val="Body Text"/>
    <w:basedOn w:val="Standard"/>
    <w:link w:val="TextkrperZchn"/>
    <w:uiPriority w:val="1"/>
    <w:rsid w:val="00C30180"/>
    <w:pPr>
      <w:widowControl w:val="0"/>
      <w:autoSpaceDE w:val="0"/>
      <w:autoSpaceDN w:val="0"/>
      <w:spacing w:before="4"/>
      <w:ind w:left="40"/>
    </w:pPr>
    <w:rPr>
      <w:rFonts w:ascii="Trebuchet MS" w:eastAsia="Trebuchet MS" w:hAnsi="Trebuchet MS" w:cs="Trebuchet MS"/>
      <w:szCs w:val="20"/>
    </w:rPr>
  </w:style>
  <w:style w:type="character" w:customStyle="1" w:styleId="TextkrperZchn">
    <w:name w:val="Textkörper Zchn"/>
    <w:basedOn w:val="Absatz-Standardschriftart"/>
    <w:link w:val="Textkrper"/>
    <w:uiPriority w:val="1"/>
    <w:rsid w:val="00C30180"/>
    <w:rPr>
      <w:rFonts w:ascii="Trebuchet MS" w:eastAsia="Trebuchet MS" w:hAnsi="Trebuchet MS" w:cs="Trebuchet MS"/>
      <w:sz w:val="20"/>
      <w:szCs w:val="20"/>
    </w:rPr>
  </w:style>
  <w:style w:type="paragraph" w:styleId="Untertitel">
    <w:name w:val="Subtitle"/>
    <w:aliases w:val="Untertitel Schmutztitel"/>
    <w:basedOn w:val="Standard"/>
    <w:next w:val="Standard"/>
    <w:link w:val="UntertitelZchn"/>
    <w:uiPriority w:val="13"/>
    <w:rsid w:val="00C30180"/>
    <w:pPr>
      <w:spacing w:before="228" w:line="320" w:lineRule="atLeast"/>
      <w:jc w:val="center"/>
    </w:pPr>
    <w:rPr>
      <w:rFonts w:eastAsia="Myriad Pro" w:cs="Myriad Pro"/>
      <w:position w:val="-1"/>
      <w:sz w:val="28"/>
      <w:szCs w:val="28"/>
    </w:rPr>
  </w:style>
  <w:style w:type="character" w:customStyle="1" w:styleId="UntertitelZchn">
    <w:name w:val="Untertitel Zchn"/>
    <w:aliases w:val="Untertitel Schmutztitel Zchn"/>
    <w:basedOn w:val="Absatz-Standardschriftart"/>
    <w:link w:val="Untertitel"/>
    <w:uiPriority w:val="13"/>
    <w:rsid w:val="00C30180"/>
    <w:rPr>
      <w:rFonts w:ascii="Myriad Pro" w:eastAsia="Myriad Pro" w:hAnsi="Myriad Pro" w:cs="Myriad Pro"/>
      <w:position w:val="-1"/>
      <w:sz w:val="28"/>
      <w:szCs w:val="28"/>
    </w:rPr>
  </w:style>
  <w:style w:type="character" w:styleId="Hyperlink">
    <w:name w:val="Hyperlink"/>
    <w:basedOn w:val="Absatz-Standardschriftart"/>
    <w:uiPriority w:val="99"/>
    <w:unhideWhenUsed/>
    <w:rsid w:val="00C30180"/>
    <w:rPr>
      <w:color w:val="0563C1" w:themeColor="hyperlink"/>
      <w:u w:val="single"/>
    </w:rPr>
  </w:style>
  <w:style w:type="table" w:styleId="Tabellenraster">
    <w:name w:val="Table Grid"/>
    <w:basedOn w:val="NormaleTabelle"/>
    <w:uiPriority w:val="39"/>
    <w:rsid w:val="00031AA5"/>
    <w:pPr>
      <w:spacing w:after="0"/>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Calibri" w:hAnsi="Calibri"/>
        <w:b/>
        <w:sz w:val="22"/>
      </w:rPr>
    </w:tblStylePr>
  </w:style>
  <w:style w:type="paragraph" w:styleId="Literaturverzeichnis">
    <w:name w:val="Bibliography"/>
    <w:basedOn w:val="Standard"/>
    <w:next w:val="Standard"/>
    <w:uiPriority w:val="37"/>
    <w:unhideWhenUsed/>
    <w:rsid w:val="00C30180"/>
  </w:style>
  <w:style w:type="paragraph" w:styleId="Inhaltsverzeichnisberschrift">
    <w:name w:val="TOC Heading"/>
    <w:basedOn w:val="berschrift1"/>
    <w:next w:val="Standard"/>
    <w:uiPriority w:val="39"/>
    <w:unhideWhenUsed/>
    <w:rsid w:val="00C30180"/>
    <w:pPr>
      <w:outlineLvl w:val="9"/>
    </w:pPr>
    <w:rPr>
      <w:rFonts w:ascii="Myriad Pro" w:hAnsi="Myriad Pro"/>
      <w:b w:val="0"/>
      <w:lang w:eastAsia="de-DE"/>
    </w:rPr>
  </w:style>
  <w:style w:type="paragraph" w:customStyle="1" w:styleId="Endnoten">
    <w:name w:val="Endnoten"/>
    <w:basedOn w:val="Standard"/>
    <w:link w:val="EndnotenZchn"/>
    <w:rsid w:val="00113954"/>
    <w:pPr>
      <w:numPr>
        <w:numId w:val="22"/>
      </w:numPr>
      <w:spacing w:before="120" w:after="120"/>
    </w:pPr>
    <w:rPr>
      <w:rFonts w:ascii="Calibri" w:hAnsi="Calibri"/>
      <w:sz w:val="24"/>
      <w:szCs w:val="24"/>
    </w:rPr>
  </w:style>
  <w:style w:type="character" w:customStyle="1" w:styleId="EndnotenZchn">
    <w:name w:val="Endnoten Zchn"/>
    <w:basedOn w:val="Absatz-Standardschriftart"/>
    <w:link w:val="Endnoten"/>
    <w:rsid w:val="00113954"/>
    <w:rPr>
      <w:rFonts w:ascii="Calibri" w:hAnsi="Calibri"/>
      <w:sz w:val="24"/>
      <w:szCs w:val="24"/>
    </w:rPr>
  </w:style>
  <w:style w:type="table" w:styleId="TabellemithellemGitternetz">
    <w:name w:val="Grid Table Light"/>
    <w:basedOn w:val="NormaleTabelle"/>
    <w:uiPriority w:val="40"/>
    <w:rsid w:val="0093108D"/>
    <w:pPr>
      <w:spacing w:after="0"/>
    </w:pPr>
    <w:rPr>
      <w:rFonts w:ascii="Calibri" w:hAnsi="Calibr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Calibri" w:hAnsi="Calibri"/>
        <w:b/>
        <w:color w:val="000000" w:themeColor="text1"/>
        <w:sz w:val="22"/>
      </w:rPr>
    </w:tblStylePr>
  </w:style>
  <w:style w:type="character" w:styleId="NichtaufgelsteErwhnung">
    <w:name w:val="Unresolved Mention"/>
    <w:basedOn w:val="Absatz-Standardschriftart"/>
    <w:uiPriority w:val="99"/>
    <w:semiHidden/>
    <w:unhideWhenUsed/>
    <w:rsid w:val="00347CD5"/>
    <w:rPr>
      <w:color w:val="605E5C"/>
      <w:shd w:val="clear" w:color="auto" w:fill="E1DFDD"/>
    </w:rPr>
  </w:style>
  <w:style w:type="paragraph" w:customStyle="1" w:styleId="Text">
    <w:name w:val="Text"/>
    <w:basedOn w:val="Standard"/>
    <w:link w:val="TextZchn"/>
    <w:rsid w:val="00B96881"/>
    <w:pPr>
      <w:tabs>
        <w:tab w:val="left" w:pos="5585"/>
      </w:tabs>
    </w:pPr>
  </w:style>
  <w:style w:type="character" w:customStyle="1" w:styleId="TextZchn">
    <w:name w:val="Text Zchn"/>
    <w:basedOn w:val="Absatz-Standardschriftart"/>
    <w:link w:val="Text"/>
    <w:rsid w:val="00B96881"/>
    <w:rPr>
      <w:rFonts w:ascii="Open Sans" w:hAnsi="Open Sans"/>
      <w:spacing w:val="-5"/>
      <w:kern w:val="0"/>
      <w:sz w:val="20"/>
    </w:rPr>
  </w:style>
  <w:style w:type="character" w:styleId="Fett">
    <w:name w:val="Strong"/>
    <w:aliases w:val="Fett Absender"/>
    <w:basedOn w:val="Absatz-Standardschriftart"/>
    <w:uiPriority w:val="22"/>
    <w:qFormat/>
    <w:rsid w:val="00561196"/>
    <w:rPr>
      <w:rFonts w:ascii="Open Sans" w:hAnsi="Open Sans"/>
      <w:b/>
      <w:bCs/>
      <w:caps w:val="0"/>
      <w:smallCaps w:val="0"/>
      <w:strike w:val="0"/>
      <w:dstrike w:val="0"/>
      <w:vanish w:val="0"/>
      <w:color w:val="auto"/>
      <w:kern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lauerText">
    <w:name w:val="Blauer Text"/>
    <w:basedOn w:val="Standard"/>
    <w:link w:val="BlauerTextZchn"/>
    <w:qFormat/>
    <w:rsid w:val="007431DB"/>
    <w:pPr>
      <w:tabs>
        <w:tab w:val="left" w:pos="5585"/>
      </w:tabs>
    </w:pPr>
    <w:rPr>
      <w:rFonts w:cs="Open Sans"/>
      <w:b/>
      <w:noProof/>
      <w:color w:val="004A99"/>
      <w:szCs w:val="20"/>
    </w:rPr>
  </w:style>
  <w:style w:type="character" w:customStyle="1" w:styleId="BlauerTextZchn">
    <w:name w:val="Blauer Text Zchn"/>
    <w:basedOn w:val="Absatz-Standardschriftart"/>
    <w:link w:val="BlauerText"/>
    <w:rsid w:val="007431DB"/>
    <w:rPr>
      <w:rFonts w:ascii="Open Sans" w:hAnsi="Open Sans" w:cs="Open Sans"/>
      <w:b/>
      <w:noProof/>
      <w:color w:val="004A99"/>
      <w:spacing w:val="-5"/>
      <w:kern w:val="0"/>
      <w:sz w:val="20"/>
      <w:szCs w:val="20"/>
    </w:rPr>
  </w:style>
  <w:style w:type="paragraph" w:customStyle="1" w:styleId="FettohneAbsatz">
    <w:name w:val="Fett ohne Absatz"/>
    <w:basedOn w:val="Text"/>
    <w:link w:val="FettohneAbsatzZchn"/>
    <w:qFormat/>
    <w:rsid w:val="00523D10"/>
    <w:pPr>
      <w:spacing w:after="0"/>
    </w:pPr>
    <w:rPr>
      <w:b/>
      <w:bCs/>
    </w:rPr>
  </w:style>
  <w:style w:type="character" w:customStyle="1" w:styleId="FettohneAbsatzZchn">
    <w:name w:val="Fett ohne Absatz Zchn"/>
    <w:basedOn w:val="TextZchn"/>
    <w:link w:val="FettohneAbsatz"/>
    <w:rsid w:val="00523D10"/>
    <w:rPr>
      <w:rFonts w:ascii="Open Sans" w:hAnsi="Open Sans" w:cs="Open Sans"/>
      <w:b/>
      <w:bCs/>
      <w:noProof/>
      <w:spacing w:val="-5"/>
      <w:kern w:val="0"/>
      <w:sz w:val="20"/>
      <w:szCs w:val="20"/>
      <w:lang w:val="en-US"/>
    </w:rPr>
  </w:style>
  <w:style w:type="paragraph" w:customStyle="1" w:styleId="Auflistung">
    <w:name w:val="Auflistung"/>
    <w:basedOn w:val="Text"/>
    <w:link w:val="AuflistungZchn"/>
    <w:qFormat/>
    <w:rsid w:val="00BC2918"/>
    <w:pPr>
      <w:numPr>
        <w:numId w:val="31"/>
      </w:numPr>
    </w:pPr>
  </w:style>
  <w:style w:type="character" w:customStyle="1" w:styleId="AuflistungZchn">
    <w:name w:val="Auflistung Zchn"/>
    <w:basedOn w:val="TextZchn"/>
    <w:link w:val="Auflistung"/>
    <w:rsid w:val="00BC2918"/>
    <w:rPr>
      <w:rFonts w:ascii="Open Sans" w:hAnsi="Open Sans" w:cs="Open Sans"/>
      <w:noProof/>
      <w:spacing w:val="-5"/>
      <w:kern w:val="0"/>
      <w:sz w:val="20"/>
      <w:szCs w:val="20"/>
      <w:lang w:val="en-US"/>
    </w:rPr>
  </w:style>
  <w:style w:type="paragraph" w:customStyle="1" w:styleId="vermerk">
    <w:name w:val="vermerk"/>
    <w:basedOn w:val="Standard"/>
    <w:link w:val="vermerkZchn"/>
    <w:qFormat/>
    <w:rsid w:val="005B510A"/>
    <w:pPr>
      <w:spacing w:after="0" w:line="240" w:lineRule="auto"/>
    </w:pPr>
    <w:rPr>
      <w:rFonts w:ascii="Montserrat Black" w:hAnsi="Montserrat Black"/>
      <w:spacing w:val="-10"/>
      <w:sz w:val="40"/>
      <w:szCs w:val="40"/>
    </w:rPr>
  </w:style>
  <w:style w:type="character" w:customStyle="1" w:styleId="vermerkZchn">
    <w:name w:val="vermerk Zchn"/>
    <w:basedOn w:val="Absatz-Standardschriftart"/>
    <w:link w:val="vermerk"/>
    <w:rsid w:val="005B510A"/>
    <w:rPr>
      <w:rFonts w:ascii="Montserrat Black" w:hAnsi="Montserrat Black"/>
      <w:spacing w:val="-10"/>
      <w:kern w:val="0"/>
      <w:sz w:val="40"/>
      <w:szCs w:val="40"/>
    </w:rPr>
  </w:style>
  <w:style w:type="paragraph" w:styleId="berarbeitung">
    <w:name w:val="Revision"/>
    <w:hidden/>
    <w:uiPriority w:val="99"/>
    <w:semiHidden/>
    <w:rsid w:val="005B510A"/>
    <w:pPr>
      <w:spacing w:after="0"/>
    </w:pPr>
  </w:style>
  <w:style w:type="character" w:customStyle="1" w:styleId="AbsenderZchn">
    <w:name w:val="Absender Zchn"/>
    <w:basedOn w:val="Absatz-Standardschriftart"/>
    <w:link w:val="Absender"/>
    <w:locked/>
    <w:rsid w:val="00AA4E88"/>
    <w:rPr>
      <w:rFonts w:ascii="Open Sans" w:hAnsi="Open Sans" w:cs="Open Sans"/>
      <w:spacing w:val="-5"/>
      <w:kern w:val="0"/>
      <w:sz w:val="14"/>
      <w:szCs w:val="14"/>
      <w:lang w:val="en-US"/>
    </w:rPr>
  </w:style>
  <w:style w:type="paragraph" w:customStyle="1" w:styleId="Absender">
    <w:name w:val="Absender"/>
    <w:basedOn w:val="Standard"/>
    <w:link w:val="AbsenderZchn"/>
    <w:qFormat/>
    <w:rsid w:val="00AA4E88"/>
    <w:pPr>
      <w:tabs>
        <w:tab w:val="left" w:pos="6180"/>
      </w:tabs>
      <w:spacing w:after="0" w:line="168" w:lineRule="exact"/>
    </w:pPr>
    <w:rPr>
      <w:rFonts w:cs="Open Sans"/>
      <w:sz w:val="14"/>
      <w:szCs w:val="14"/>
      <w:lang w:val="en-US"/>
    </w:rPr>
  </w:style>
  <w:style w:type="paragraph" w:customStyle="1" w:styleId="Textfett">
    <w:name w:val="Text fett"/>
    <w:basedOn w:val="Text"/>
    <w:rsid w:val="00B96881"/>
    <w:rPr>
      <w:b/>
      <w:bCs/>
    </w:rPr>
  </w:style>
  <w:style w:type="character" w:styleId="BesuchterLink">
    <w:name w:val="FollowedHyperlink"/>
    <w:basedOn w:val="Absatz-Standardschriftart"/>
    <w:uiPriority w:val="99"/>
    <w:semiHidden/>
    <w:unhideWhenUsed/>
    <w:rsid w:val="00060C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32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ndesta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02%20CI%202024%20-%20ohne%20Vorgaben\BGA_Vorlage%20Vermerk_ungesch&#252;tzt.dotx" TargetMode="External"/></Relationships>
</file>

<file path=word/theme/theme1.xml><?xml version="1.0" encoding="utf-8"?>
<a:theme xmlns:a="http://schemas.openxmlformats.org/drawingml/2006/main" name="Office">
  <a:themeElements>
    <a:clrScheme name="BKA">
      <a:dk1>
        <a:sysClr val="windowText" lastClr="000000"/>
      </a:dk1>
      <a:lt1>
        <a:sysClr val="window" lastClr="FFFFFF"/>
      </a:lt1>
      <a:dk2>
        <a:srgbClr val="44546A"/>
      </a:dk2>
      <a:lt2>
        <a:srgbClr val="E7E6E6"/>
      </a:lt2>
      <a:accent1>
        <a:srgbClr val="004776"/>
      </a:accent1>
      <a:accent2>
        <a:srgbClr val="CA521F"/>
      </a:accent2>
      <a:accent3>
        <a:srgbClr val="D1D5D9"/>
      </a:accent3>
      <a:accent4>
        <a:srgbClr val="EBBD07"/>
      </a:accent4>
      <a:accent5>
        <a:srgbClr val="00777D"/>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C2E322-1820-40BB-9055-E87E40837336}">
  <we:reference id="wa200002017" version="1.5.0.0" store="de-DE" storeType="OMEX"/>
  <we:alternateReferences>
    <we:reference id="wa200002017" version="1.5.0.0" store="WA2000020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FDB0EE1-0E94-4F34-AC84-E78F3DD0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BGA_Vorlage Vermerk_ungeschützt</Template>
  <TotalTime>0</TotalTime>
  <Pages>3</Pages>
  <Words>755</Words>
  <Characters>4757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Brehmer, Lisa-Marie</dc:creator>
  <cp:keywords/>
  <dc:description/>
  <cp:lastModifiedBy>Thielecke, Iris</cp:lastModifiedBy>
  <cp:revision>16</cp:revision>
  <dcterms:created xsi:type="dcterms:W3CDTF">2025-12-10T11:10:00Z</dcterms:created>
  <dcterms:modified xsi:type="dcterms:W3CDTF">2025-12-16T10:27:00Z</dcterms:modified>
</cp:coreProperties>
</file>